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43655" w14:textId="5EAE6608" w:rsidR="00083C4B" w:rsidRDefault="00A90756" w:rsidP="00A452A9">
      <w:pPr>
        <w:jc w:val="right"/>
      </w:pPr>
      <w:r>
        <w:rPr>
          <w:rFonts w:hint="eastAsia"/>
        </w:rPr>
        <w:t>令和2年</w:t>
      </w:r>
      <w:r w:rsidR="0083031F">
        <w:rPr>
          <w:rFonts w:hint="eastAsia"/>
        </w:rPr>
        <w:t>10</w:t>
      </w:r>
      <w:r>
        <w:rPr>
          <w:rFonts w:hint="eastAsia"/>
        </w:rPr>
        <w:t>月</w:t>
      </w:r>
      <w:r w:rsidR="004E2396">
        <w:rPr>
          <w:rFonts w:hint="eastAsia"/>
        </w:rPr>
        <w:t>1</w:t>
      </w:r>
      <w:r w:rsidR="00140DD0">
        <w:rPr>
          <w:rFonts w:hint="eastAsia"/>
        </w:rPr>
        <w:t>6</w:t>
      </w:r>
      <w:r>
        <w:rPr>
          <w:rFonts w:hint="eastAsia"/>
        </w:rPr>
        <w:t>日</w:t>
      </w:r>
    </w:p>
    <w:p w14:paraId="6870BB1F" w14:textId="47C79224" w:rsidR="00A90756" w:rsidRDefault="00A90756"/>
    <w:p w14:paraId="4E3E4EE9" w14:textId="3DEFE454" w:rsidR="00A90756" w:rsidRPr="00A452A9" w:rsidRDefault="006715AC" w:rsidP="00A452A9">
      <w:pPr>
        <w:jc w:val="center"/>
        <w:rPr>
          <w:sz w:val="24"/>
          <w:szCs w:val="24"/>
        </w:rPr>
      </w:pPr>
      <w:r>
        <w:rPr>
          <w:rFonts w:hint="eastAsia"/>
          <w:sz w:val="24"/>
          <w:szCs w:val="24"/>
        </w:rPr>
        <w:t>プロポーザル</w:t>
      </w:r>
      <w:r w:rsidR="00A90756" w:rsidRPr="00A452A9">
        <w:rPr>
          <w:rFonts w:hint="eastAsia"/>
          <w:sz w:val="24"/>
          <w:szCs w:val="24"/>
        </w:rPr>
        <w:t>型入札</w:t>
      </w:r>
    </w:p>
    <w:p w14:paraId="476AF147" w14:textId="4241A545" w:rsidR="00A90756" w:rsidRPr="00A452A9" w:rsidRDefault="00A90756" w:rsidP="00A452A9">
      <w:pPr>
        <w:jc w:val="center"/>
        <w:rPr>
          <w:sz w:val="24"/>
          <w:szCs w:val="24"/>
        </w:rPr>
      </w:pPr>
      <w:r w:rsidRPr="00A452A9">
        <w:rPr>
          <w:rFonts w:hint="eastAsia"/>
          <w:sz w:val="24"/>
          <w:szCs w:val="24"/>
        </w:rPr>
        <w:t>給食業務委託業者選定について</w:t>
      </w:r>
    </w:p>
    <w:p w14:paraId="6B6E23B4" w14:textId="7B5C8FD9" w:rsidR="00A90756" w:rsidRDefault="00A90756"/>
    <w:p w14:paraId="2907618F" w14:textId="50383ABF" w:rsidR="00A90756" w:rsidRDefault="00A90756" w:rsidP="00314047">
      <w:pPr>
        <w:ind w:leftChars="2500" w:left="6024"/>
      </w:pPr>
      <w:r>
        <w:rPr>
          <w:rFonts w:hint="eastAsia"/>
        </w:rPr>
        <w:t>社会福祉法人　白百合学園</w:t>
      </w:r>
    </w:p>
    <w:p w14:paraId="183282D6" w14:textId="71C87CA0" w:rsidR="00A90756" w:rsidRDefault="00A90756" w:rsidP="00314047">
      <w:pPr>
        <w:ind w:leftChars="2900" w:left="6987"/>
      </w:pPr>
      <w:r>
        <w:rPr>
          <w:rFonts w:hint="eastAsia"/>
        </w:rPr>
        <w:t>理事長　荻野泰三</w:t>
      </w:r>
    </w:p>
    <w:p w14:paraId="74959015" w14:textId="77777777" w:rsidR="00314047" w:rsidRDefault="00A90756" w:rsidP="00314047">
      <w:pPr>
        <w:ind w:leftChars="2500" w:left="6024"/>
      </w:pPr>
      <w:r>
        <w:rPr>
          <w:rFonts w:hint="eastAsia"/>
        </w:rPr>
        <w:t xml:space="preserve">障害者支援施設　</w:t>
      </w:r>
    </w:p>
    <w:p w14:paraId="3361E85B" w14:textId="3795456F" w:rsidR="00A90756" w:rsidRDefault="00A90756" w:rsidP="00314047">
      <w:pPr>
        <w:ind w:leftChars="2500" w:left="6024"/>
      </w:pPr>
      <w:r>
        <w:rPr>
          <w:rFonts w:hint="eastAsia"/>
        </w:rPr>
        <w:t>アリス・エリザベス・ホーム</w:t>
      </w:r>
    </w:p>
    <w:p w14:paraId="1EF1E6CD" w14:textId="1C9CC367" w:rsidR="00A90756" w:rsidRDefault="00A90756" w:rsidP="00314047">
      <w:pPr>
        <w:ind w:leftChars="2500" w:left="6024" w:firstLineChars="400" w:firstLine="964"/>
      </w:pPr>
      <w:r>
        <w:rPr>
          <w:rFonts w:hint="eastAsia"/>
        </w:rPr>
        <w:t>施設長　永井保雄</w:t>
      </w:r>
    </w:p>
    <w:p w14:paraId="4501135F" w14:textId="5550EBE4" w:rsidR="00A90756" w:rsidRPr="00F77928" w:rsidRDefault="00A90756"/>
    <w:p w14:paraId="1C767581" w14:textId="28C570E3" w:rsidR="00A90756" w:rsidRDefault="000A4611">
      <w:r>
        <w:rPr>
          <w:rFonts w:hint="eastAsia"/>
        </w:rPr>
        <w:t>社会福祉法人白百合学園が</w:t>
      </w:r>
      <w:r w:rsidR="00314047">
        <w:rPr>
          <w:rFonts w:hint="eastAsia"/>
        </w:rPr>
        <w:t>、</w:t>
      </w:r>
      <w:r>
        <w:rPr>
          <w:rFonts w:hint="eastAsia"/>
        </w:rPr>
        <w:t>令和3年度「障害者支援施設アリス・エリザベス・ホーム」についての給食業務委託業者の選定を下記のとおり募集いたします。</w:t>
      </w:r>
    </w:p>
    <w:p w14:paraId="795EA8D7" w14:textId="3F8034D8" w:rsidR="000A4611" w:rsidRDefault="000A4611"/>
    <w:p w14:paraId="5A99A83A" w14:textId="398886A9" w:rsidR="000A4611" w:rsidRDefault="000A4611" w:rsidP="000A4611">
      <w:pPr>
        <w:pStyle w:val="a3"/>
      </w:pPr>
      <w:r>
        <w:rPr>
          <w:rFonts w:hint="eastAsia"/>
        </w:rPr>
        <w:t>記</w:t>
      </w:r>
    </w:p>
    <w:p w14:paraId="45A2E533" w14:textId="77777777" w:rsidR="00314047" w:rsidRPr="00314047" w:rsidRDefault="00314047" w:rsidP="00314047"/>
    <w:p w14:paraId="53D7B167" w14:textId="2E00ACF8" w:rsidR="000A4611" w:rsidRDefault="000A4611" w:rsidP="000A4611">
      <w:r w:rsidRPr="00A92D63">
        <w:rPr>
          <w:rFonts w:ascii="ＭＳ Ｐゴシック" w:eastAsia="ＭＳ Ｐゴシック" w:hAnsi="ＭＳ Ｐゴシック" w:hint="eastAsia"/>
          <w:sz w:val="22"/>
        </w:rPr>
        <w:t>1.発注者</w:t>
      </w:r>
      <w:r>
        <w:tab/>
      </w:r>
      <w:r>
        <w:rPr>
          <w:rFonts w:hint="eastAsia"/>
        </w:rPr>
        <w:t>社会福祉法人白百合学園</w:t>
      </w:r>
    </w:p>
    <w:p w14:paraId="6AF87BA9" w14:textId="77777777" w:rsidR="00D20822" w:rsidRDefault="00D20822" w:rsidP="000A4611"/>
    <w:p w14:paraId="36F1D298" w14:textId="64C0D01F" w:rsidR="000A4611" w:rsidRPr="00A92D63" w:rsidRDefault="000A4611" w:rsidP="000A4611">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2.対象事業所及び住所</w:t>
      </w:r>
    </w:p>
    <w:p w14:paraId="53FD2AF9" w14:textId="782BB176" w:rsidR="000A4611" w:rsidRDefault="000A4611" w:rsidP="000A4611">
      <w:r>
        <w:tab/>
      </w:r>
      <w:r>
        <w:tab/>
      </w:r>
      <w:r>
        <w:rPr>
          <w:rFonts w:hint="eastAsia"/>
        </w:rPr>
        <w:t>障害者支援施設アリス・エリザベス・ホーム</w:t>
      </w:r>
    </w:p>
    <w:p w14:paraId="3F4403DD" w14:textId="42845FAD" w:rsidR="000A4611" w:rsidRDefault="000A4611" w:rsidP="000A4611">
      <w:r>
        <w:tab/>
      </w:r>
      <w:r>
        <w:tab/>
      </w:r>
      <w:r>
        <w:rPr>
          <w:rFonts w:hint="eastAsia"/>
        </w:rPr>
        <w:t>神戸市北区山田町小部字東山53番地14</w:t>
      </w:r>
    </w:p>
    <w:p w14:paraId="6B5753E0" w14:textId="77777777" w:rsidR="00D20822" w:rsidRPr="00D20822" w:rsidRDefault="00D20822" w:rsidP="000A4611"/>
    <w:p w14:paraId="1B28A477" w14:textId="1039A506" w:rsidR="000A4611" w:rsidRDefault="000A4611" w:rsidP="000A4611">
      <w:r w:rsidRPr="00A92D63">
        <w:rPr>
          <w:rFonts w:ascii="ＭＳ Ｐゴシック" w:eastAsia="ＭＳ Ｐゴシック" w:hAnsi="ＭＳ Ｐゴシック" w:hint="eastAsia"/>
          <w:sz w:val="22"/>
        </w:rPr>
        <w:t>3.業務名</w:t>
      </w:r>
      <w:r>
        <w:tab/>
      </w:r>
      <w:r>
        <w:rPr>
          <w:rFonts w:hint="eastAsia"/>
        </w:rPr>
        <w:t>社会福祉法人白百合学園　給食委託業務</w:t>
      </w:r>
    </w:p>
    <w:p w14:paraId="0E7C9958" w14:textId="77777777" w:rsidR="00D20822" w:rsidRDefault="00D20822" w:rsidP="000A4611"/>
    <w:p w14:paraId="06299898" w14:textId="5D13875B" w:rsidR="000A4611" w:rsidRDefault="000A4611" w:rsidP="000A4611">
      <w:r w:rsidRPr="00A92D63">
        <w:rPr>
          <w:rFonts w:ascii="ＭＳ Ｐゴシック" w:eastAsia="ＭＳ Ｐゴシック" w:hAnsi="ＭＳ Ｐゴシック" w:hint="eastAsia"/>
          <w:sz w:val="22"/>
        </w:rPr>
        <w:t>4.契約期間</w:t>
      </w:r>
      <w:r>
        <w:tab/>
      </w:r>
      <w:r>
        <w:rPr>
          <w:rFonts w:hint="eastAsia"/>
        </w:rPr>
        <w:t>令和3年4月1日～令和4年3月31日</w:t>
      </w:r>
    </w:p>
    <w:p w14:paraId="513C8559" w14:textId="77777777" w:rsidR="00D20822" w:rsidRDefault="00D20822" w:rsidP="000A4611"/>
    <w:p w14:paraId="00558109" w14:textId="14B43111" w:rsidR="000A4611" w:rsidRDefault="000A4611" w:rsidP="000A4611">
      <w:pPr>
        <w:ind w:left="1676" w:hanging="1676"/>
      </w:pPr>
      <w:r w:rsidRPr="00A92D63">
        <w:rPr>
          <w:rFonts w:ascii="ＭＳ Ｐゴシック" w:eastAsia="ＭＳ Ｐゴシック" w:hAnsi="ＭＳ Ｐゴシック" w:hint="eastAsia"/>
          <w:sz w:val="22"/>
        </w:rPr>
        <w:t>5.選定方法</w:t>
      </w:r>
      <w:r>
        <w:tab/>
      </w:r>
      <w:r>
        <w:rPr>
          <w:rFonts w:hint="eastAsia"/>
        </w:rPr>
        <w:t>社会福祉法人においては一般競争入札が適当であるが、食品衛生法に則っ　　た食事提供の方法や利用者の趣味嗜好を考慮した献立の提供が</w:t>
      </w:r>
      <w:r w:rsidR="00314047">
        <w:rPr>
          <w:rFonts w:hint="eastAsia"/>
        </w:rPr>
        <w:t>、</w:t>
      </w:r>
      <w:r>
        <w:rPr>
          <w:rFonts w:hint="eastAsia"/>
        </w:rPr>
        <w:t>利用者の安全・安心な生活の質を担保するものとして、価格のみで判断するものではなく</w:t>
      </w:r>
      <w:r w:rsidR="00BB7A65">
        <w:rPr>
          <w:rFonts w:hint="eastAsia"/>
        </w:rPr>
        <w:t>、障害者に対する食事提供の方針、献立の内容、管理体制、そして価格において総合的に比較検討し業者を</w:t>
      </w:r>
      <w:r w:rsidR="00314047">
        <w:rPr>
          <w:rFonts w:hint="eastAsia"/>
        </w:rPr>
        <w:t>選定</w:t>
      </w:r>
      <w:r w:rsidR="00BB7A65">
        <w:rPr>
          <w:rFonts w:hint="eastAsia"/>
        </w:rPr>
        <w:t>する公募型</w:t>
      </w:r>
      <w:r w:rsidR="006715AC">
        <w:rPr>
          <w:rFonts w:hint="eastAsia"/>
        </w:rPr>
        <w:t>プロポーザル</w:t>
      </w:r>
      <w:r w:rsidR="00BB7A65">
        <w:rPr>
          <w:rFonts w:hint="eastAsia"/>
        </w:rPr>
        <w:t>方式とする。</w:t>
      </w:r>
    </w:p>
    <w:p w14:paraId="4EDBCCF8" w14:textId="61532075" w:rsidR="00CB74D6" w:rsidRDefault="00CB74D6" w:rsidP="000A4611">
      <w:pPr>
        <w:ind w:left="1676" w:hanging="1676"/>
      </w:pPr>
      <w:r>
        <w:tab/>
      </w:r>
    </w:p>
    <w:p w14:paraId="72941F32" w14:textId="377DA5DE" w:rsidR="002C4D3E" w:rsidRPr="00A92D63" w:rsidRDefault="00BB7A65" w:rsidP="000A4611">
      <w:pPr>
        <w:ind w:left="1676" w:hanging="1676"/>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 xml:space="preserve">6.提案者参加資格　　　</w:t>
      </w:r>
      <w:r w:rsidR="002C4D3E" w:rsidRPr="00A92D63">
        <w:rPr>
          <w:rFonts w:ascii="ＭＳ Ｐゴシック" w:eastAsia="ＭＳ Ｐゴシック" w:hAnsi="ＭＳ Ｐゴシック"/>
          <w:sz w:val="22"/>
        </w:rPr>
        <w:tab/>
      </w:r>
    </w:p>
    <w:p w14:paraId="46FCD8B3" w14:textId="7B401683" w:rsidR="00BB7A65" w:rsidRDefault="00BB7A65" w:rsidP="006C487D">
      <w:pPr>
        <w:pStyle w:val="a7"/>
        <w:numPr>
          <w:ilvl w:val="0"/>
          <w:numId w:val="2"/>
        </w:numPr>
        <w:ind w:leftChars="0"/>
      </w:pPr>
      <w:r>
        <w:rPr>
          <w:rFonts w:hint="eastAsia"/>
        </w:rPr>
        <w:t>神戸市において、障害者施設又は介護施設において給食委託業務の受注</w:t>
      </w:r>
      <w:r w:rsidR="002C4D3E">
        <w:rPr>
          <w:rFonts w:hint="eastAsia"/>
        </w:rPr>
        <w:t>運営実績があること</w:t>
      </w:r>
    </w:p>
    <w:p w14:paraId="60ED4BAC" w14:textId="69F12465" w:rsidR="002C4D3E" w:rsidRDefault="002C4D3E" w:rsidP="006C487D">
      <w:pPr>
        <w:pStyle w:val="a7"/>
        <w:numPr>
          <w:ilvl w:val="0"/>
          <w:numId w:val="2"/>
        </w:numPr>
        <w:ind w:leftChars="0"/>
      </w:pPr>
      <w:r>
        <w:rPr>
          <w:rFonts w:hint="eastAsia"/>
        </w:rPr>
        <w:t>地方自治</w:t>
      </w:r>
      <w:r w:rsidR="00F77928">
        <w:rPr>
          <w:rFonts w:hint="eastAsia"/>
        </w:rPr>
        <w:t>法</w:t>
      </w:r>
      <w:r>
        <w:rPr>
          <w:rFonts w:hint="eastAsia"/>
        </w:rPr>
        <w:t>施行令(昭和22年政令第16号)第167条の4の規定に該当しないこと</w:t>
      </w:r>
    </w:p>
    <w:p w14:paraId="38C67806" w14:textId="350E25D0" w:rsidR="002C4D3E" w:rsidRDefault="002C4D3E" w:rsidP="006C487D">
      <w:pPr>
        <w:pStyle w:val="a7"/>
        <w:numPr>
          <w:ilvl w:val="0"/>
          <w:numId w:val="2"/>
        </w:numPr>
        <w:ind w:leftChars="0"/>
      </w:pPr>
      <w:r>
        <w:rPr>
          <w:rFonts w:hint="eastAsia"/>
        </w:rPr>
        <w:t>本件公募の公告日から落札決定までの期間に「神戸市指名停止基準要綱」に基づく入札参加停止の措置を受けていない者であること</w:t>
      </w:r>
    </w:p>
    <w:p w14:paraId="62D7FB82" w14:textId="7ACD78DF" w:rsidR="002C4D3E" w:rsidRDefault="002C4D3E" w:rsidP="006C487D">
      <w:pPr>
        <w:pStyle w:val="a7"/>
        <w:numPr>
          <w:ilvl w:val="0"/>
          <w:numId w:val="2"/>
        </w:numPr>
        <w:ind w:leftChars="0"/>
      </w:pPr>
      <w:r w:rsidRPr="002C4D3E">
        <w:rPr>
          <w:rFonts w:hint="eastAsia"/>
        </w:rPr>
        <w:t>本件公募の公告日から落札決定までの期間に「</w:t>
      </w:r>
      <w:r w:rsidR="00B76323">
        <w:rPr>
          <w:rFonts w:hint="eastAsia"/>
        </w:rPr>
        <w:t>神戸市契約事務等からの暴力団等</w:t>
      </w:r>
      <w:r w:rsidR="00B76323">
        <w:rPr>
          <w:rFonts w:hint="eastAsia"/>
        </w:rPr>
        <w:lastRenderedPageBreak/>
        <w:t>の排除に関する要綱</w:t>
      </w:r>
      <w:r w:rsidRPr="002C4D3E">
        <w:rPr>
          <w:rFonts w:hint="eastAsia"/>
        </w:rPr>
        <w:t>」に基づく入札参加停止の措置を受けていない者であること</w:t>
      </w:r>
    </w:p>
    <w:p w14:paraId="13B6B0C3" w14:textId="64D2B1FB" w:rsidR="00B76323" w:rsidRDefault="00B76323" w:rsidP="006C487D">
      <w:pPr>
        <w:pStyle w:val="a7"/>
        <w:numPr>
          <w:ilvl w:val="0"/>
          <w:numId w:val="2"/>
        </w:numPr>
        <w:ind w:leftChars="0"/>
      </w:pPr>
      <w:r>
        <w:rPr>
          <w:rFonts w:hint="eastAsia"/>
        </w:rPr>
        <w:t>当法人の理事長もしくは理事もしくはこれらの家族(6親等以内の血族、配偶者または3親等以内の姻族)が役員に就いている業者など、当法人と特別な利害関係を有する業者でない者</w:t>
      </w:r>
    </w:p>
    <w:p w14:paraId="0202DD81" w14:textId="66AEB594" w:rsidR="001001E8" w:rsidRDefault="001001E8" w:rsidP="006C487D">
      <w:pPr>
        <w:pStyle w:val="a7"/>
        <w:numPr>
          <w:ilvl w:val="0"/>
          <w:numId w:val="2"/>
        </w:numPr>
        <w:ind w:leftChars="0"/>
      </w:pPr>
      <w:r>
        <w:rPr>
          <w:rFonts w:hint="eastAsia"/>
        </w:rPr>
        <w:t>当法人が承認した場合以外の再委託は認めない</w:t>
      </w:r>
    </w:p>
    <w:p w14:paraId="52E3A874" w14:textId="77777777" w:rsidR="00D20822" w:rsidRDefault="00D20822" w:rsidP="00B76323"/>
    <w:p w14:paraId="514CC5A1" w14:textId="2CF1CA1E" w:rsidR="00B76323" w:rsidRPr="00A92D63" w:rsidRDefault="00B76323" w:rsidP="00B76323">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7.プロポーザル型入札給食業務委託業者選定の応募手続き</w:t>
      </w:r>
    </w:p>
    <w:p w14:paraId="40B845D6" w14:textId="01A53864" w:rsidR="00B76323" w:rsidRDefault="00CB74D6" w:rsidP="00CB74D6">
      <w:pPr>
        <w:ind w:leftChars="100" w:left="241"/>
      </w:pPr>
      <w:r>
        <w:rPr>
          <w:rFonts w:hint="eastAsia"/>
        </w:rPr>
        <w:t>この応募に参加しようとする者は、下記に定める</w:t>
      </w:r>
      <w:r w:rsidR="006715AC">
        <w:rPr>
          <w:rFonts w:hint="eastAsia"/>
        </w:rPr>
        <w:t>プロポーザル</w:t>
      </w:r>
      <w:r>
        <w:rPr>
          <w:rFonts w:hint="eastAsia"/>
        </w:rPr>
        <w:t>型入札給食業</w:t>
      </w:r>
      <w:r w:rsidR="00314047">
        <w:rPr>
          <w:rFonts w:hint="eastAsia"/>
        </w:rPr>
        <w:t>者</w:t>
      </w:r>
      <w:r>
        <w:rPr>
          <w:rFonts w:hint="eastAsia"/>
        </w:rPr>
        <w:t>務委託業選定参加資格等確認申請書等提出書類(以下「</w:t>
      </w:r>
      <w:r w:rsidR="006715AC">
        <w:rPr>
          <w:rFonts w:hint="eastAsia"/>
        </w:rPr>
        <w:t>プロポーザル</w:t>
      </w:r>
      <w:r>
        <w:rPr>
          <w:rFonts w:hint="eastAsia"/>
        </w:rPr>
        <w:t>型入札参加申請書」という)を指定のとおり提出し、</w:t>
      </w:r>
      <w:r w:rsidR="006715AC">
        <w:rPr>
          <w:rFonts w:hint="eastAsia"/>
        </w:rPr>
        <w:t>プロポーザル</w:t>
      </w:r>
      <w:r>
        <w:rPr>
          <w:rFonts w:hint="eastAsia"/>
        </w:rPr>
        <w:t>資格があることの確認を受ける必要がある。なお、期限までに</w:t>
      </w:r>
      <w:r w:rsidR="006715AC">
        <w:rPr>
          <w:rFonts w:hint="eastAsia"/>
        </w:rPr>
        <w:t>プロポーザル</w:t>
      </w:r>
      <w:r>
        <w:rPr>
          <w:rFonts w:hint="eastAsia"/>
        </w:rPr>
        <w:t>参加資格がないと認められた者は、本プロポーザルに参加することはできないこととする。</w:t>
      </w:r>
    </w:p>
    <w:p w14:paraId="2DBFBD06" w14:textId="28067F79" w:rsidR="004D0273" w:rsidRDefault="004D0273" w:rsidP="004D0273">
      <w:pPr>
        <w:ind w:leftChars="100" w:left="1928" w:hangingChars="700" w:hanging="1687"/>
      </w:pPr>
      <w:r>
        <w:rPr>
          <w:rFonts w:hint="eastAsia"/>
        </w:rPr>
        <w:t>（1）</w:t>
      </w:r>
      <w:r w:rsidR="00030416">
        <w:rPr>
          <w:rFonts w:hint="eastAsia"/>
        </w:rPr>
        <w:t>受付期間</w:t>
      </w:r>
      <w:r w:rsidR="00030416">
        <w:tab/>
      </w:r>
      <w:r w:rsidR="004E2396">
        <w:rPr>
          <w:rFonts w:hint="eastAsia"/>
        </w:rPr>
        <w:t xml:space="preserve">　 </w:t>
      </w:r>
      <w:r w:rsidR="00674C93">
        <w:rPr>
          <w:rFonts w:hint="eastAsia"/>
        </w:rPr>
        <w:t>令和2年10月</w:t>
      </w:r>
      <w:r w:rsidR="004E2396">
        <w:rPr>
          <w:rFonts w:hint="eastAsia"/>
        </w:rPr>
        <w:t>1</w:t>
      </w:r>
      <w:r w:rsidR="00140DD0">
        <w:rPr>
          <w:rFonts w:hint="eastAsia"/>
        </w:rPr>
        <w:t>7</w:t>
      </w:r>
      <w:r w:rsidR="00674C93">
        <w:rPr>
          <w:rFonts w:hint="eastAsia"/>
        </w:rPr>
        <w:t>日(</w:t>
      </w:r>
      <w:r w:rsidR="00140DD0">
        <w:rPr>
          <w:rFonts w:hint="eastAsia"/>
        </w:rPr>
        <w:t>土</w:t>
      </w:r>
      <w:r w:rsidR="00674C93">
        <w:rPr>
          <w:rFonts w:hint="eastAsia"/>
        </w:rPr>
        <w:t>)</w:t>
      </w:r>
      <w:r w:rsidR="00B61CB9">
        <w:rPr>
          <w:rFonts w:hint="eastAsia"/>
        </w:rPr>
        <w:t>～</w:t>
      </w:r>
      <w:r w:rsidR="00674C93">
        <w:rPr>
          <w:rFonts w:hint="eastAsia"/>
        </w:rPr>
        <w:t>令和2年10月</w:t>
      </w:r>
      <w:r w:rsidR="004E2396">
        <w:rPr>
          <w:rFonts w:hint="eastAsia"/>
        </w:rPr>
        <w:t>30</w:t>
      </w:r>
      <w:r w:rsidR="00674C93">
        <w:rPr>
          <w:rFonts w:hint="eastAsia"/>
        </w:rPr>
        <w:t>日(</w:t>
      </w:r>
      <w:r w:rsidR="004E2396">
        <w:rPr>
          <w:rFonts w:hint="eastAsia"/>
        </w:rPr>
        <w:t>金</w:t>
      </w:r>
      <w:r w:rsidR="00674C93">
        <w:rPr>
          <w:rFonts w:hint="eastAsia"/>
        </w:rPr>
        <w:t>)までとする。</w:t>
      </w:r>
    </w:p>
    <w:p w14:paraId="0CCD34CF" w14:textId="15349C50" w:rsidR="001001E8" w:rsidRDefault="00B61CB9" w:rsidP="004D0273">
      <w:pPr>
        <w:ind w:leftChars="100" w:left="1928" w:hangingChars="700" w:hanging="1687"/>
      </w:pPr>
      <w:r>
        <w:rPr>
          <w:rFonts w:hint="eastAsia"/>
        </w:rPr>
        <w:t>（2）現場説明会</w:t>
      </w:r>
      <w:r w:rsidR="004E2396">
        <w:rPr>
          <w:rFonts w:hint="eastAsia"/>
        </w:rPr>
        <w:t xml:space="preserve">　</w:t>
      </w:r>
      <w:r>
        <w:rPr>
          <w:rFonts w:hint="eastAsia"/>
        </w:rPr>
        <w:t>令和2年10月</w:t>
      </w:r>
      <w:r w:rsidR="004E2396">
        <w:rPr>
          <w:rFonts w:hint="eastAsia"/>
        </w:rPr>
        <w:t>17</w:t>
      </w:r>
      <w:r>
        <w:rPr>
          <w:rFonts w:hint="eastAsia"/>
        </w:rPr>
        <w:t>日(</w:t>
      </w:r>
      <w:r w:rsidR="004E2396">
        <w:rPr>
          <w:rFonts w:hint="eastAsia"/>
        </w:rPr>
        <w:t>土</w:t>
      </w:r>
      <w:r>
        <w:rPr>
          <w:rFonts w:hint="eastAsia"/>
        </w:rPr>
        <w:t>)～令和2年10月</w:t>
      </w:r>
      <w:r w:rsidR="004E2396">
        <w:rPr>
          <w:rFonts w:hint="eastAsia"/>
        </w:rPr>
        <w:t>23</w:t>
      </w:r>
      <w:r>
        <w:rPr>
          <w:rFonts w:hint="eastAsia"/>
        </w:rPr>
        <w:t>日(金)</w:t>
      </w:r>
      <w:r w:rsidR="001001E8">
        <w:rPr>
          <w:rFonts w:hint="eastAsia"/>
        </w:rPr>
        <w:t>14：00～17：00</w:t>
      </w:r>
    </w:p>
    <w:p w14:paraId="014DA29D" w14:textId="47D79D15" w:rsidR="00B61CB9" w:rsidRPr="00B61CB9" w:rsidRDefault="00B61CB9" w:rsidP="004D0273">
      <w:pPr>
        <w:ind w:leftChars="100" w:left="1928" w:hangingChars="700" w:hanging="1687"/>
      </w:pPr>
      <w:r>
        <w:tab/>
      </w:r>
      <w:r>
        <w:tab/>
      </w:r>
      <w:r>
        <w:rPr>
          <w:rFonts w:hint="eastAsia"/>
        </w:rPr>
        <w:t xml:space="preserve">　注)電話による予約が必要です。</w:t>
      </w:r>
      <w:r w:rsidR="001001E8">
        <w:rPr>
          <w:rFonts w:hint="eastAsia"/>
        </w:rPr>
        <w:t>1社2名1回限り。</w:t>
      </w:r>
    </w:p>
    <w:p w14:paraId="76FD489D" w14:textId="6D816895" w:rsidR="00674C93" w:rsidRDefault="004D0273" w:rsidP="004D0273">
      <w:pPr>
        <w:ind w:leftChars="100" w:left="241"/>
      </w:pPr>
      <w:r>
        <w:rPr>
          <w:rFonts w:hint="eastAsia"/>
        </w:rPr>
        <w:t>（</w:t>
      </w:r>
      <w:r w:rsidR="001001E8">
        <w:rPr>
          <w:rFonts w:hint="eastAsia"/>
        </w:rPr>
        <w:t>3</w:t>
      </w:r>
      <w:r>
        <w:rPr>
          <w:rFonts w:hint="eastAsia"/>
        </w:rPr>
        <w:t>）</w:t>
      </w:r>
      <w:r w:rsidR="00674C93">
        <w:rPr>
          <w:rFonts w:hint="eastAsia"/>
        </w:rPr>
        <w:t>提出書類</w:t>
      </w:r>
      <w:r w:rsidR="00674C93">
        <w:tab/>
      </w:r>
      <w:r w:rsidR="00674C93">
        <w:rPr>
          <w:rFonts w:hint="eastAsia"/>
        </w:rPr>
        <w:t>①プロポーザル型入札参加資格確認申請書(様式1)</w:t>
      </w:r>
    </w:p>
    <w:p w14:paraId="1AF29D55" w14:textId="453B47AD" w:rsidR="00674C93" w:rsidRDefault="00674C93" w:rsidP="004D0273">
      <w:pPr>
        <w:ind w:left="1680" w:firstLine="840"/>
      </w:pPr>
      <w:r>
        <w:rPr>
          <w:rFonts w:hint="eastAsia"/>
        </w:rPr>
        <w:t>②プロポーザル型入札参加資格確認資料(様式2)</w:t>
      </w:r>
    </w:p>
    <w:p w14:paraId="6653E507" w14:textId="0D253437" w:rsidR="00674C93" w:rsidRDefault="00674C93" w:rsidP="004D0273">
      <w:pPr>
        <w:ind w:left="1680" w:firstLine="840"/>
      </w:pPr>
      <w:r>
        <w:rPr>
          <w:rFonts w:hint="eastAsia"/>
        </w:rPr>
        <w:t>③会社案内、パンフレット</w:t>
      </w:r>
      <w:r w:rsidR="004D0273">
        <w:rPr>
          <w:rFonts w:hint="eastAsia"/>
        </w:rPr>
        <w:t>等</w:t>
      </w:r>
    </w:p>
    <w:p w14:paraId="695E8E26" w14:textId="62ABFC64" w:rsidR="00674C93" w:rsidRDefault="00674C93" w:rsidP="004D0273">
      <w:pPr>
        <w:ind w:left="1680" w:firstLine="840"/>
      </w:pPr>
      <w:r>
        <w:rPr>
          <w:rFonts w:hint="eastAsia"/>
        </w:rPr>
        <w:t>④法人登記簿謄本</w:t>
      </w:r>
    </w:p>
    <w:p w14:paraId="4DF62210" w14:textId="2E803909" w:rsidR="00674C93" w:rsidRDefault="004D0273" w:rsidP="004D0273">
      <w:pPr>
        <w:ind w:left="2161"/>
      </w:pPr>
      <w:r>
        <w:rPr>
          <w:rFonts w:hint="eastAsia"/>
        </w:rPr>
        <w:t xml:space="preserve">　　※</w:t>
      </w:r>
      <w:r w:rsidR="00674C93">
        <w:rPr>
          <w:rFonts w:hint="eastAsia"/>
        </w:rPr>
        <w:t>様式は当法人ホームページからダウンロードすること。</w:t>
      </w:r>
    </w:p>
    <w:p w14:paraId="0818EBEF" w14:textId="71D28C0A" w:rsidR="00314047" w:rsidRDefault="00314047" w:rsidP="004D0273">
      <w:pPr>
        <w:ind w:left="2161"/>
      </w:pPr>
      <w:r>
        <w:rPr>
          <w:rFonts w:hint="eastAsia"/>
        </w:rPr>
        <w:t xml:space="preserve">　　　</w:t>
      </w:r>
      <w:r w:rsidRPr="00314047">
        <w:t>https://www.shirayuri-gakuen.or.jp/</w:t>
      </w:r>
    </w:p>
    <w:p w14:paraId="325FD46A" w14:textId="50E6A4C4" w:rsidR="00674C93" w:rsidRDefault="004D0273" w:rsidP="004D0273">
      <w:pPr>
        <w:ind w:leftChars="100" w:left="241"/>
      </w:pPr>
      <w:r>
        <w:rPr>
          <w:rFonts w:hint="eastAsia"/>
        </w:rPr>
        <w:t>（</w:t>
      </w:r>
      <w:r w:rsidR="001001E8">
        <w:rPr>
          <w:rFonts w:hint="eastAsia"/>
        </w:rPr>
        <w:t>4</w:t>
      </w:r>
      <w:r>
        <w:rPr>
          <w:rFonts w:hint="eastAsia"/>
        </w:rPr>
        <w:t>）</w:t>
      </w:r>
      <w:r w:rsidR="00674C93">
        <w:rPr>
          <w:rFonts w:hint="eastAsia"/>
        </w:rPr>
        <w:t>提出方法</w:t>
      </w:r>
      <w:r w:rsidR="00674C93">
        <w:tab/>
      </w:r>
      <w:r w:rsidR="00674C93">
        <w:rPr>
          <w:rFonts w:hint="eastAsia"/>
        </w:rPr>
        <w:t>当法人内</w:t>
      </w:r>
      <w:r w:rsidR="00676AAA">
        <w:rPr>
          <w:rFonts w:hint="eastAsia"/>
        </w:rPr>
        <w:t>「</w:t>
      </w:r>
      <w:r w:rsidR="00421D8A">
        <w:rPr>
          <w:rFonts w:hint="eastAsia"/>
        </w:rPr>
        <w:t>アリス・エリザベス・ホームは</w:t>
      </w:r>
      <w:r w:rsidR="00676AAA">
        <w:rPr>
          <w:rFonts w:hint="eastAsia"/>
        </w:rPr>
        <w:t>」まで持参(要事前連絡)</w:t>
      </w:r>
    </w:p>
    <w:p w14:paraId="7D0E88CB" w14:textId="101E62D4" w:rsidR="001001E8" w:rsidRDefault="001001E8" w:rsidP="004D0273">
      <w:pPr>
        <w:ind w:leftChars="100" w:left="241"/>
      </w:pPr>
      <w:r w:rsidRPr="001001E8">
        <w:rPr>
          <w:rFonts w:hint="eastAsia"/>
        </w:rPr>
        <w:t>（</w:t>
      </w:r>
      <w:r>
        <w:rPr>
          <w:rFonts w:hint="eastAsia"/>
        </w:rPr>
        <w:t>5</w:t>
      </w:r>
      <w:r w:rsidRPr="001001E8">
        <w:t>）</w:t>
      </w:r>
      <w:r>
        <w:rPr>
          <w:rFonts w:hint="eastAsia"/>
        </w:rPr>
        <w:t>提出</w:t>
      </w:r>
      <w:r w:rsidRPr="001001E8">
        <w:t>受付時間</w:t>
      </w:r>
      <w:r w:rsidRPr="001001E8">
        <w:tab/>
        <w:t>午前9時から午後5時まで</w:t>
      </w:r>
    </w:p>
    <w:p w14:paraId="537F3C25" w14:textId="1A8AB191" w:rsidR="00676AAA" w:rsidRDefault="004D0273" w:rsidP="004D0273">
      <w:pPr>
        <w:ind w:leftChars="100" w:left="241"/>
      </w:pPr>
      <w:r>
        <w:rPr>
          <w:rFonts w:hint="eastAsia"/>
        </w:rPr>
        <w:t>（</w:t>
      </w:r>
      <w:r w:rsidR="00B61CB9">
        <w:rPr>
          <w:rFonts w:hint="eastAsia"/>
        </w:rPr>
        <w:t>6</w:t>
      </w:r>
      <w:r>
        <w:rPr>
          <w:rFonts w:hint="eastAsia"/>
        </w:rPr>
        <w:t>）</w:t>
      </w:r>
      <w:r w:rsidR="00676AAA">
        <w:rPr>
          <w:rFonts w:hint="eastAsia"/>
        </w:rPr>
        <w:t>提出期限</w:t>
      </w:r>
      <w:r w:rsidR="00676AAA">
        <w:tab/>
      </w:r>
      <w:r w:rsidR="00676AAA">
        <w:rPr>
          <w:rFonts w:hint="eastAsia"/>
        </w:rPr>
        <w:t>令和2年10月</w:t>
      </w:r>
      <w:r w:rsidR="004E2396">
        <w:rPr>
          <w:rFonts w:hint="eastAsia"/>
        </w:rPr>
        <w:t>30</w:t>
      </w:r>
      <w:r w:rsidR="00676AAA">
        <w:rPr>
          <w:rFonts w:hint="eastAsia"/>
        </w:rPr>
        <w:t>日(</w:t>
      </w:r>
      <w:r w:rsidR="004E2396">
        <w:rPr>
          <w:rFonts w:hint="eastAsia"/>
        </w:rPr>
        <w:t>金</w:t>
      </w:r>
      <w:r w:rsidR="00676AAA">
        <w:rPr>
          <w:rFonts w:hint="eastAsia"/>
        </w:rPr>
        <w:t>)午後5時</w:t>
      </w:r>
    </w:p>
    <w:p w14:paraId="7F0400AC" w14:textId="23B9596A" w:rsidR="00676AAA" w:rsidRDefault="004D0273" w:rsidP="004D0273">
      <w:pPr>
        <w:ind w:leftChars="100" w:left="241"/>
      </w:pPr>
      <w:r>
        <w:rPr>
          <w:rFonts w:hint="eastAsia"/>
        </w:rPr>
        <w:t>（</w:t>
      </w:r>
      <w:r w:rsidR="00B61CB9">
        <w:rPr>
          <w:rFonts w:hint="eastAsia"/>
        </w:rPr>
        <w:t>7</w:t>
      </w:r>
      <w:r>
        <w:rPr>
          <w:rFonts w:hint="eastAsia"/>
        </w:rPr>
        <w:t>）</w:t>
      </w:r>
      <w:r w:rsidR="00676AAA">
        <w:rPr>
          <w:rFonts w:hint="eastAsia"/>
        </w:rPr>
        <w:t>提出・問い合わせ先</w:t>
      </w:r>
    </w:p>
    <w:p w14:paraId="07E63276" w14:textId="66214861" w:rsidR="00676AAA" w:rsidRDefault="00676AAA" w:rsidP="004D0273">
      <w:pPr>
        <w:ind w:leftChars="200" w:left="482"/>
      </w:pPr>
      <w:bookmarkStart w:id="0" w:name="_Hlk50474365"/>
      <w:r>
        <w:tab/>
      </w:r>
      <w:r>
        <w:tab/>
      </w:r>
      <w:r>
        <w:tab/>
      </w:r>
      <w:r>
        <w:rPr>
          <w:rFonts w:hint="eastAsia"/>
        </w:rPr>
        <w:t xml:space="preserve">社会福祉法人白百合学園　</w:t>
      </w:r>
      <w:r w:rsidR="00421D8A">
        <w:rPr>
          <w:rFonts w:hint="eastAsia"/>
        </w:rPr>
        <w:t>アリス・エリザベス・ホーム</w:t>
      </w:r>
    </w:p>
    <w:p w14:paraId="3D070418" w14:textId="1ECEC2B3" w:rsidR="00676AAA" w:rsidRDefault="00676AAA" w:rsidP="004D0273">
      <w:pPr>
        <w:ind w:leftChars="200" w:left="482"/>
      </w:pPr>
      <w:r>
        <w:tab/>
      </w:r>
      <w:r>
        <w:tab/>
      </w:r>
      <w:r>
        <w:tab/>
      </w:r>
      <w:r>
        <w:rPr>
          <w:rFonts w:hint="eastAsia"/>
        </w:rPr>
        <w:t>〒</w:t>
      </w:r>
      <w:r w:rsidR="00421D8A">
        <w:rPr>
          <w:rFonts w:hint="eastAsia"/>
        </w:rPr>
        <w:t>651-1101</w:t>
      </w:r>
    </w:p>
    <w:p w14:paraId="5A257BE2" w14:textId="4FE54591" w:rsidR="00676AAA" w:rsidRDefault="00676AAA" w:rsidP="004D0273">
      <w:pPr>
        <w:ind w:leftChars="200" w:left="482"/>
      </w:pPr>
      <w:r>
        <w:tab/>
      </w:r>
      <w:r>
        <w:tab/>
      </w:r>
      <w:r>
        <w:tab/>
      </w:r>
      <w:r>
        <w:rPr>
          <w:rFonts w:hint="eastAsia"/>
        </w:rPr>
        <w:t>神戸市北区</w:t>
      </w:r>
      <w:r w:rsidR="00421D8A">
        <w:rPr>
          <w:rFonts w:hint="eastAsia"/>
        </w:rPr>
        <w:t>山田町小部字東山53番地の14</w:t>
      </w:r>
    </w:p>
    <w:p w14:paraId="244FB027" w14:textId="6DFDFD70" w:rsidR="00676AAA" w:rsidRDefault="00676AAA" w:rsidP="004D0273">
      <w:pPr>
        <w:ind w:leftChars="200" w:left="482"/>
      </w:pPr>
      <w:r>
        <w:tab/>
      </w:r>
      <w:r>
        <w:tab/>
      </w:r>
      <w:r>
        <w:tab/>
      </w:r>
      <w:r>
        <w:rPr>
          <w:rFonts w:hint="eastAsia"/>
        </w:rPr>
        <w:t>電話　078-</w:t>
      </w:r>
      <w:r w:rsidR="00421D8A">
        <w:rPr>
          <w:rFonts w:hint="eastAsia"/>
        </w:rPr>
        <w:t>591-7768</w:t>
      </w:r>
      <w:r>
        <w:rPr>
          <w:rFonts w:hint="eastAsia"/>
        </w:rPr>
        <w:t xml:space="preserve">　　FAX078</w:t>
      </w:r>
      <w:r w:rsidR="00421D8A">
        <w:rPr>
          <w:rFonts w:hint="eastAsia"/>
        </w:rPr>
        <w:t>-593-0023</w:t>
      </w:r>
    </w:p>
    <w:p w14:paraId="4676D0D0" w14:textId="7C4A06C1" w:rsidR="003A59BA" w:rsidRDefault="003A59BA" w:rsidP="003A59BA">
      <w:pPr>
        <w:ind w:leftChars="896" w:left="2159" w:firstLine="360"/>
      </w:pPr>
      <w:r w:rsidRPr="003A59BA">
        <w:t>E-Mail:Contact@shirayuri-gakuen.or.jp</w:t>
      </w:r>
    </w:p>
    <w:p w14:paraId="3448AB2E" w14:textId="27EC5D85" w:rsidR="004D0273" w:rsidRDefault="00676AAA" w:rsidP="004D0273">
      <w:pPr>
        <w:ind w:leftChars="200" w:left="482"/>
      </w:pPr>
      <w:r>
        <w:tab/>
      </w:r>
      <w:r>
        <w:tab/>
      </w:r>
      <w:r>
        <w:tab/>
      </w:r>
      <w:r>
        <w:rPr>
          <w:rFonts w:hint="eastAsia"/>
        </w:rPr>
        <w:t xml:space="preserve">担当　</w:t>
      </w:r>
      <w:r w:rsidR="00421D8A">
        <w:rPr>
          <w:rFonts w:hint="eastAsia"/>
        </w:rPr>
        <w:t>永井保雄</w:t>
      </w:r>
      <w:r>
        <w:rPr>
          <w:rFonts w:hint="eastAsia"/>
        </w:rPr>
        <w:t>(</w:t>
      </w:r>
      <w:r w:rsidR="00421D8A">
        <w:rPr>
          <w:rFonts w:hint="eastAsia"/>
        </w:rPr>
        <w:t>施設長</w:t>
      </w:r>
      <w:r>
        <w:rPr>
          <w:rFonts w:hint="eastAsia"/>
        </w:rPr>
        <w:t>)</w:t>
      </w:r>
      <w:r w:rsidR="003A59BA">
        <w:rPr>
          <w:rFonts w:hint="eastAsia"/>
        </w:rPr>
        <w:t xml:space="preserve">　</w:t>
      </w:r>
    </w:p>
    <w:bookmarkEnd w:id="0"/>
    <w:p w14:paraId="135DD4EC" w14:textId="77777777" w:rsidR="003A59BA" w:rsidRPr="003A59BA" w:rsidRDefault="003A59BA" w:rsidP="004D0273">
      <w:pPr>
        <w:ind w:leftChars="200" w:left="482"/>
      </w:pPr>
    </w:p>
    <w:p w14:paraId="57F7FCBA" w14:textId="1C2F269D" w:rsidR="00676AAA" w:rsidRPr="00A92D63" w:rsidRDefault="004D0273" w:rsidP="004D0273">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8.</w:t>
      </w:r>
      <w:r w:rsidR="00676AAA" w:rsidRPr="00A92D63">
        <w:rPr>
          <w:rFonts w:ascii="ＭＳ Ｐゴシック" w:eastAsia="ＭＳ Ｐゴシック" w:hAnsi="ＭＳ Ｐゴシック" w:hint="eastAsia"/>
          <w:sz w:val="22"/>
        </w:rPr>
        <w:t>プロポーザル型入札参加確認通知書及び仕様</w:t>
      </w:r>
      <w:r w:rsidR="006C487D" w:rsidRPr="00A92D63">
        <w:rPr>
          <w:rFonts w:ascii="ＭＳ Ｐゴシック" w:eastAsia="ＭＳ Ｐゴシック" w:hAnsi="ＭＳ Ｐゴシック" w:hint="eastAsia"/>
          <w:sz w:val="22"/>
        </w:rPr>
        <w:t>書等の配布</w:t>
      </w:r>
    </w:p>
    <w:p w14:paraId="5E0C6C7F" w14:textId="10006B3C" w:rsidR="00CB74D6" w:rsidRDefault="004D0273" w:rsidP="00C318E5">
      <w:pPr>
        <w:ind w:leftChars="100" w:left="723" w:hangingChars="200" w:hanging="482"/>
      </w:pPr>
      <w:r>
        <w:rPr>
          <w:rFonts w:hint="eastAsia"/>
        </w:rPr>
        <w:t>（1）プロポーザル型入札参加確認審査後、すべての業者に</w:t>
      </w:r>
      <w:r w:rsidR="00C318E5">
        <w:rPr>
          <w:rFonts w:hint="eastAsia"/>
        </w:rPr>
        <w:t>参加資格の有無について書面で通知を行う。なお、参加資格を有し、提出書等の提出を辞退する場合にはプロポーザル型入札辞退届（様式4）を提出するものとする。</w:t>
      </w:r>
      <w:r w:rsidR="001001E8">
        <w:rPr>
          <w:rFonts w:hint="eastAsia"/>
        </w:rPr>
        <w:t>11月</w:t>
      </w:r>
      <w:r w:rsidR="004E2396">
        <w:rPr>
          <w:rFonts w:hint="eastAsia"/>
        </w:rPr>
        <w:t>20</w:t>
      </w:r>
      <w:r w:rsidR="001001E8">
        <w:rPr>
          <w:rFonts w:hint="eastAsia"/>
        </w:rPr>
        <w:t>日(金)以降の辞退届は受理できません。</w:t>
      </w:r>
    </w:p>
    <w:p w14:paraId="58B77131" w14:textId="42F2FE57" w:rsidR="00C318E5" w:rsidRDefault="00C318E5" w:rsidP="00C318E5">
      <w:pPr>
        <w:ind w:leftChars="100" w:left="723" w:hangingChars="200" w:hanging="482"/>
      </w:pPr>
      <w:r>
        <w:rPr>
          <w:rFonts w:hint="eastAsia"/>
        </w:rPr>
        <w:t>（2）プルポーザル型入札参加資格が有りと確認された業者には</w:t>
      </w:r>
      <w:r w:rsidR="00314047">
        <w:rPr>
          <w:rFonts w:hint="eastAsia"/>
        </w:rPr>
        <w:t>、</w:t>
      </w:r>
      <w:r w:rsidR="001E3552">
        <w:rPr>
          <w:rFonts w:hint="eastAsia"/>
        </w:rPr>
        <w:t>関係書類（</w:t>
      </w:r>
      <w:r w:rsidR="001E3552" w:rsidRPr="001E3552">
        <w:rPr>
          <w:rFonts w:hint="eastAsia"/>
        </w:rPr>
        <w:t>入札参加資格確認通知書</w:t>
      </w:r>
      <w:r w:rsidR="001E3552">
        <w:rPr>
          <w:rFonts w:hint="eastAsia"/>
        </w:rPr>
        <w:t>及び給食業務委託仕様書等）</w:t>
      </w:r>
      <w:r w:rsidR="00314047">
        <w:rPr>
          <w:rFonts w:hint="eastAsia"/>
        </w:rPr>
        <w:t>を</w:t>
      </w:r>
      <w:r w:rsidR="001E3552">
        <w:rPr>
          <w:rFonts w:hint="eastAsia"/>
        </w:rPr>
        <w:t>郵送にて</w:t>
      </w:r>
      <w:r>
        <w:rPr>
          <w:rFonts w:hint="eastAsia"/>
        </w:rPr>
        <w:t>発送通知する。</w:t>
      </w:r>
      <w:r w:rsidR="001E3552">
        <w:rPr>
          <w:rFonts w:hint="eastAsia"/>
        </w:rPr>
        <w:t>現場説明会は行わない。</w:t>
      </w:r>
    </w:p>
    <w:p w14:paraId="6D91F752" w14:textId="469E9A04" w:rsidR="003A59BA" w:rsidRDefault="003A59BA" w:rsidP="00C318E5">
      <w:pPr>
        <w:ind w:leftChars="100" w:left="723" w:hangingChars="200" w:hanging="482"/>
      </w:pPr>
      <w:r>
        <w:rPr>
          <w:rFonts w:hint="eastAsia"/>
        </w:rPr>
        <w:lastRenderedPageBreak/>
        <w:t>（3）関係書類に関する質問の受付及び回答について</w:t>
      </w:r>
    </w:p>
    <w:p w14:paraId="2CDAE958" w14:textId="629B9E76" w:rsidR="00421D8A" w:rsidRDefault="003A59BA" w:rsidP="003A59BA">
      <w:pPr>
        <w:ind w:leftChars="100" w:left="723" w:hangingChars="200" w:hanging="482"/>
      </w:pPr>
      <w:r>
        <w:rPr>
          <w:rFonts w:hint="eastAsia"/>
        </w:rPr>
        <w:t xml:space="preserve">　　令和2年10月</w:t>
      </w:r>
      <w:r w:rsidR="004E2396">
        <w:rPr>
          <w:rFonts w:hint="eastAsia"/>
        </w:rPr>
        <w:t>1</w:t>
      </w:r>
      <w:r w:rsidR="00140DD0">
        <w:rPr>
          <w:rFonts w:hint="eastAsia"/>
        </w:rPr>
        <w:t>7</w:t>
      </w:r>
      <w:r>
        <w:rPr>
          <w:rFonts w:hint="eastAsia"/>
        </w:rPr>
        <w:t>日（</w:t>
      </w:r>
      <w:r w:rsidR="00140DD0">
        <w:rPr>
          <w:rFonts w:hint="eastAsia"/>
        </w:rPr>
        <w:t>土</w:t>
      </w:r>
      <w:r>
        <w:rPr>
          <w:rFonts w:hint="eastAsia"/>
        </w:rPr>
        <w:t>）～令和2年</w:t>
      </w:r>
      <w:r w:rsidR="004E2396">
        <w:rPr>
          <w:rFonts w:hint="eastAsia"/>
        </w:rPr>
        <w:t>11月11</w:t>
      </w:r>
      <w:r>
        <w:rPr>
          <w:rFonts w:hint="eastAsia"/>
        </w:rPr>
        <w:t>日（</w:t>
      </w:r>
      <w:r w:rsidR="004E2396">
        <w:rPr>
          <w:rFonts w:hint="eastAsia"/>
        </w:rPr>
        <w:t>水</w:t>
      </w:r>
      <w:r>
        <w:rPr>
          <w:rFonts w:hint="eastAsia"/>
        </w:rPr>
        <w:t>）までの期間に電子メールおよびF</w:t>
      </w:r>
      <w:r>
        <w:t>AX</w:t>
      </w:r>
      <w:r>
        <w:rPr>
          <w:rFonts w:hint="eastAsia"/>
        </w:rPr>
        <w:t>にて受け付けることとする。なお質問書等の様式は（別記様式1）を使用すること。</w:t>
      </w:r>
    </w:p>
    <w:p w14:paraId="7756C784" w14:textId="036E9B8E" w:rsidR="001E3552" w:rsidRDefault="00421D8A" w:rsidP="00421D8A">
      <w:pPr>
        <w:ind w:leftChars="300" w:left="723"/>
      </w:pPr>
      <w:r>
        <w:rPr>
          <w:rFonts w:hint="eastAsia"/>
        </w:rPr>
        <w:t>質問及び</w:t>
      </w:r>
      <w:r w:rsidR="001E3552">
        <w:rPr>
          <w:rFonts w:hint="eastAsia"/>
        </w:rPr>
        <w:t>回答は</w:t>
      </w:r>
      <w:r>
        <w:rPr>
          <w:rFonts w:hint="eastAsia"/>
        </w:rPr>
        <w:t>、</w:t>
      </w:r>
      <w:r w:rsidR="001E3552">
        <w:rPr>
          <w:rFonts w:hint="eastAsia"/>
        </w:rPr>
        <w:t>令和2年</w:t>
      </w:r>
      <w:r w:rsidR="004E2396">
        <w:rPr>
          <w:rFonts w:hint="eastAsia"/>
        </w:rPr>
        <w:t>11</w:t>
      </w:r>
      <w:r w:rsidR="001E3552">
        <w:rPr>
          <w:rFonts w:hint="eastAsia"/>
        </w:rPr>
        <w:t>月</w:t>
      </w:r>
      <w:r w:rsidR="004E2396">
        <w:rPr>
          <w:rFonts w:hint="eastAsia"/>
        </w:rPr>
        <w:t>13</w:t>
      </w:r>
      <w:r w:rsidR="001E3552">
        <w:rPr>
          <w:rFonts w:hint="eastAsia"/>
        </w:rPr>
        <w:t>日（</w:t>
      </w:r>
      <w:r w:rsidR="004E2396">
        <w:rPr>
          <w:rFonts w:hint="eastAsia"/>
        </w:rPr>
        <w:t>金</w:t>
      </w:r>
      <w:r w:rsidR="001E3552">
        <w:rPr>
          <w:rFonts w:hint="eastAsia"/>
        </w:rPr>
        <w:t>）</w:t>
      </w:r>
      <w:r>
        <w:rPr>
          <w:rFonts w:hint="eastAsia"/>
        </w:rPr>
        <w:t>までに順次当法人HPに</w:t>
      </w:r>
      <w:r w:rsidR="0083031F">
        <w:rPr>
          <w:rFonts w:hint="eastAsia"/>
        </w:rPr>
        <w:t>掲載</w:t>
      </w:r>
      <w:r>
        <w:rPr>
          <w:rFonts w:hint="eastAsia"/>
        </w:rPr>
        <w:t>。</w:t>
      </w:r>
    </w:p>
    <w:p w14:paraId="480BA59D" w14:textId="231F0A1A" w:rsidR="001E3552" w:rsidRDefault="001E3552" w:rsidP="003A59BA">
      <w:pPr>
        <w:ind w:leftChars="100" w:left="723" w:hangingChars="200" w:hanging="482"/>
      </w:pPr>
    </w:p>
    <w:p w14:paraId="7F7D58BE" w14:textId="519460F2" w:rsidR="003A59BA" w:rsidRPr="00A92D63" w:rsidRDefault="003A59BA" w:rsidP="003A59BA">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9.提案書・見積書の内容及び提出方法</w:t>
      </w:r>
    </w:p>
    <w:p w14:paraId="44580D57" w14:textId="31C28BF5" w:rsidR="003A59BA" w:rsidRDefault="003A59BA" w:rsidP="003A59BA">
      <w:r>
        <w:rPr>
          <w:rFonts w:hint="eastAsia"/>
        </w:rPr>
        <w:t>（1）提案書の内容</w:t>
      </w:r>
    </w:p>
    <w:p w14:paraId="179B92E5" w14:textId="77777777" w:rsidR="003A59BA" w:rsidRDefault="003A59BA" w:rsidP="003A59BA">
      <w:r>
        <w:rPr>
          <w:rFonts w:hint="eastAsia"/>
        </w:rPr>
        <w:t xml:space="preserve">　　提案書の内容は次のとおりとする。</w:t>
      </w:r>
    </w:p>
    <w:p w14:paraId="6672DB3B" w14:textId="77777777" w:rsidR="003A59BA" w:rsidRDefault="003A59BA" w:rsidP="003A59BA">
      <w:r>
        <w:rPr>
          <w:rFonts w:hint="eastAsia"/>
        </w:rPr>
        <w:t xml:space="preserve">　　①会社概要</w:t>
      </w:r>
    </w:p>
    <w:p w14:paraId="18C5E0C1" w14:textId="77777777" w:rsidR="00604C6D" w:rsidRDefault="003A59BA" w:rsidP="003A59BA">
      <w:r>
        <w:rPr>
          <w:rFonts w:hint="eastAsia"/>
        </w:rPr>
        <w:t xml:space="preserve">　　②障害者支援施設に対する食事提供についての基本方針</w:t>
      </w:r>
      <w:r w:rsidR="00604C6D">
        <w:rPr>
          <w:rFonts w:hint="eastAsia"/>
        </w:rPr>
        <w:t>・取り組み姿勢</w:t>
      </w:r>
    </w:p>
    <w:p w14:paraId="24888D63" w14:textId="520EB1BF" w:rsidR="00604C6D" w:rsidRDefault="00604C6D" w:rsidP="00604C6D">
      <w:pPr>
        <w:ind w:firstLineChars="400" w:firstLine="964"/>
      </w:pPr>
      <w:r>
        <w:rPr>
          <w:rFonts w:hint="eastAsia"/>
        </w:rPr>
        <w:t>※具体的な食事提供方法等の提案資料添付</w:t>
      </w:r>
    </w:p>
    <w:p w14:paraId="0F8000F0" w14:textId="096EAB4C" w:rsidR="003A59BA" w:rsidRDefault="00604C6D" w:rsidP="003A59BA">
      <w:r>
        <w:rPr>
          <w:rFonts w:hint="eastAsia"/>
        </w:rPr>
        <w:t xml:space="preserve">　　③献立に</w:t>
      </w:r>
      <w:r w:rsidR="00314047">
        <w:rPr>
          <w:rFonts w:hint="eastAsia"/>
        </w:rPr>
        <w:t>ついて</w:t>
      </w:r>
      <w:r>
        <w:rPr>
          <w:rFonts w:hint="eastAsia"/>
        </w:rPr>
        <w:t>の考え方</w:t>
      </w:r>
    </w:p>
    <w:p w14:paraId="1C763E3D" w14:textId="7BBA434C" w:rsidR="00604C6D" w:rsidRDefault="00604C6D" w:rsidP="003A59BA">
      <w:r>
        <w:rPr>
          <w:rFonts w:hint="eastAsia"/>
        </w:rPr>
        <w:t xml:space="preserve">　　　　※1か月分</w:t>
      </w:r>
      <w:r w:rsidR="00C31B4B">
        <w:rPr>
          <w:rFonts w:hint="eastAsia"/>
        </w:rPr>
        <w:t>（令和3年4月分を想定</w:t>
      </w:r>
      <w:r w:rsidR="00C31B4B">
        <w:t>）</w:t>
      </w:r>
      <w:r>
        <w:rPr>
          <w:rFonts w:hint="eastAsia"/>
        </w:rPr>
        <w:t>の参考献立（案</w:t>
      </w:r>
      <w:r w:rsidR="007768D9">
        <w:rPr>
          <w:rFonts w:hint="eastAsia"/>
        </w:rPr>
        <w:t>：栄養計算を含む</w:t>
      </w:r>
      <w:r>
        <w:rPr>
          <w:rFonts w:hint="eastAsia"/>
        </w:rPr>
        <w:t>）添付</w:t>
      </w:r>
    </w:p>
    <w:p w14:paraId="4C70E5E0" w14:textId="54FC7BA3" w:rsidR="00604C6D" w:rsidRDefault="00604C6D" w:rsidP="003A59BA">
      <w:r>
        <w:rPr>
          <w:rFonts w:hint="eastAsia"/>
        </w:rPr>
        <w:t xml:space="preserve">　　④利用者個別対応の取り組み</w:t>
      </w:r>
    </w:p>
    <w:p w14:paraId="751FF899" w14:textId="46577776" w:rsidR="00604C6D" w:rsidRDefault="00604C6D" w:rsidP="003A59BA">
      <w:r>
        <w:rPr>
          <w:rFonts w:hint="eastAsia"/>
        </w:rPr>
        <w:t xml:space="preserve">　　　　※取り組み事例等資料添付</w:t>
      </w:r>
    </w:p>
    <w:p w14:paraId="248EB5FF" w14:textId="589A06ED" w:rsidR="00604C6D" w:rsidRDefault="00604C6D" w:rsidP="003A59BA">
      <w:r>
        <w:rPr>
          <w:rFonts w:hint="eastAsia"/>
        </w:rPr>
        <w:t xml:space="preserve">　　⑤食材料調達についての考え方</w:t>
      </w:r>
    </w:p>
    <w:p w14:paraId="28088C50" w14:textId="71112F6D" w:rsidR="00604C6D" w:rsidRDefault="00604C6D" w:rsidP="003A59BA">
      <w:r>
        <w:rPr>
          <w:rFonts w:hint="eastAsia"/>
        </w:rPr>
        <w:t xml:space="preserve">　　⑥行事食についての考え方</w:t>
      </w:r>
    </w:p>
    <w:p w14:paraId="3B555C5D" w14:textId="6AC5B450" w:rsidR="00604C6D" w:rsidRDefault="00604C6D" w:rsidP="003A59BA">
      <w:r>
        <w:rPr>
          <w:rFonts w:hint="eastAsia"/>
        </w:rPr>
        <w:t xml:space="preserve">　　　　※年間予定資料を添付</w:t>
      </w:r>
    </w:p>
    <w:p w14:paraId="185FE1EB" w14:textId="08391406" w:rsidR="00604C6D" w:rsidRDefault="00604C6D" w:rsidP="003A59BA">
      <w:r>
        <w:rPr>
          <w:rFonts w:hint="eastAsia"/>
        </w:rPr>
        <w:t xml:space="preserve">　　⑦調理・配膳</w:t>
      </w:r>
      <w:r w:rsidR="00314047">
        <w:rPr>
          <w:rFonts w:hint="eastAsia"/>
        </w:rPr>
        <w:t>等</w:t>
      </w:r>
      <w:r>
        <w:rPr>
          <w:rFonts w:hint="eastAsia"/>
        </w:rPr>
        <w:t>職員についての考え方</w:t>
      </w:r>
    </w:p>
    <w:p w14:paraId="07CEAC2E" w14:textId="33916D15" w:rsidR="00604C6D" w:rsidRDefault="00604C6D" w:rsidP="003A59BA">
      <w:r>
        <w:rPr>
          <w:rFonts w:hint="eastAsia"/>
        </w:rPr>
        <w:t xml:space="preserve">　　　　※業務におけるタイムスケジュールや勤務シフト表を添付</w:t>
      </w:r>
    </w:p>
    <w:p w14:paraId="6D128788" w14:textId="04C6E970" w:rsidR="00604C6D" w:rsidRDefault="00604C6D" w:rsidP="003A59BA">
      <w:r>
        <w:rPr>
          <w:rFonts w:hint="eastAsia"/>
        </w:rPr>
        <w:t xml:space="preserve">　　⑧</w:t>
      </w:r>
      <w:r w:rsidR="00C2295D">
        <w:rPr>
          <w:rFonts w:hint="eastAsia"/>
        </w:rPr>
        <w:t>職員の教育体制</w:t>
      </w:r>
    </w:p>
    <w:p w14:paraId="5DF624E8" w14:textId="3BF799B4" w:rsidR="00C2295D" w:rsidRDefault="00C2295D" w:rsidP="003A59BA">
      <w:r>
        <w:rPr>
          <w:rFonts w:hint="eastAsia"/>
        </w:rPr>
        <w:t xml:space="preserve">　　⑨衛生管理体制</w:t>
      </w:r>
      <w:r w:rsidR="007768D9">
        <w:rPr>
          <w:rFonts w:hint="eastAsia"/>
        </w:rPr>
        <w:t xml:space="preserve">　　日/週/月/年</w:t>
      </w:r>
    </w:p>
    <w:p w14:paraId="5581CDE4" w14:textId="010FBC12" w:rsidR="00C2295D" w:rsidRDefault="00C2295D" w:rsidP="003A59BA">
      <w:r>
        <w:rPr>
          <w:rFonts w:hint="eastAsia"/>
        </w:rPr>
        <w:t xml:space="preserve">　　⑩緊急時（災害時・感染症発生時等）対応と支援体制について</w:t>
      </w:r>
    </w:p>
    <w:p w14:paraId="4ADDAF1F" w14:textId="2371E5B4" w:rsidR="00C2295D" w:rsidRDefault="00C2295D" w:rsidP="003A59BA">
      <w:r>
        <w:rPr>
          <w:rFonts w:hint="eastAsia"/>
        </w:rPr>
        <w:t xml:space="preserve">　　⑪災害時対応メニューについて</w:t>
      </w:r>
    </w:p>
    <w:p w14:paraId="6385E5CF" w14:textId="3697C1FA" w:rsidR="00C2295D" w:rsidRDefault="00C2295D" w:rsidP="003A59BA">
      <w:r>
        <w:rPr>
          <w:rFonts w:hint="eastAsia"/>
        </w:rPr>
        <w:t xml:space="preserve">　　　　</w:t>
      </w:r>
      <w:r w:rsidR="001001E8">
        <w:t>a)</w:t>
      </w:r>
      <w:r>
        <w:rPr>
          <w:rFonts w:hint="eastAsia"/>
        </w:rPr>
        <w:t>災害時3日間の献立について</w:t>
      </w:r>
    </w:p>
    <w:p w14:paraId="76F954DB" w14:textId="6AC0147C" w:rsidR="001001E8" w:rsidRPr="001001E8" w:rsidRDefault="001001E8" w:rsidP="003A59BA">
      <w:r>
        <w:t xml:space="preserve">        b)</w:t>
      </w:r>
      <w:r>
        <w:rPr>
          <w:rFonts w:hint="eastAsia"/>
        </w:rPr>
        <w:t>備蓄食は受託業者負担</w:t>
      </w:r>
    </w:p>
    <w:p w14:paraId="61253C52" w14:textId="33B4C514" w:rsidR="00C2295D" w:rsidRDefault="00C2295D" w:rsidP="003A59BA">
      <w:r>
        <w:rPr>
          <w:rFonts w:hint="eastAsia"/>
        </w:rPr>
        <w:t xml:space="preserve">　　⑪受託後から稼働までのスケジュール及び</w:t>
      </w:r>
      <w:r w:rsidR="00314047">
        <w:rPr>
          <w:rFonts w:hint="eastAsia"/>
        </w:rPr>
        <w:t>開設後</w:t>
      </w:r>
      <w:r>
        <w:rPr>
          <w:rFonts w:hint="eastAsia"/>
        </w:rPr>
        <w:t>3か月の段階的対応について</w:t>
      </w:r>
    </w:p>
    <w:p w14:paraId="38F95D84" w14:textId="286C6299" w:rsidR="00C31B4B" w:rsidRDefault="00C31B4B" w:rsidP="003A59BA">
      <w:r>
        <w:rPr>
          <w:rFonts w:hint="eastAsia"/>
        </w:rPr>
        <w:t xml:space="preserve">　　　令和3年1月～3月//令和3年4月～6月</w:t>
      </w:r>
    </w:p>
    <w:p w14:paraId="38BF5A8E" w14:textId="33AB2F4F" w:rsidR="00C2295D" w:rsidRDefault="00C2295D" w:rsidP="003A59BA">
      <w:r>
        <w:rPr>
          <w:rFonts w:hint="eastAsia"/>
        </w:rPr>
        <w:t xml:space="preserve">　　⑫その他特記事項について</w:t>
      </w:r>
    </w:p>
    <w:p w14:paraId="4942AFAF" w14:textId="5F5996AE" w:rsidR="00B05838" w:rsidRDefault="00B05838" w:rsidP="003A59BA">
      <w:r>
        <w:rPr>
          <w:rFonts w:hint="eastAsia"/>
        </w:rPr>
        <w:t xml:space="preserve">　　　　※注意事項等説明の必要があると認められることを記載</w:t>
      </w:r>
    </w:p>
    <w:p w14:paraId="0AF66D27" w14:textId="2AC61FC6" w:rsidR="00B05838" w:rsidRDefault="00B05838" w:rsidP="003A59BA"/>
    <w:p w14:paraId="2883FEF6" w14:textId="3F946B03" w:rsidR="00B05838" w:rsidRDefault="00B05838" w:rsidP="00B05838">
      <w:r>
        <w:rPr>
          <w:rFonts w:hint="eastAsia"/>
        </w:rPr>
        <w:t xml:space="preserve">　　</w:t>
      </w:r>
      <w:r w:rsidR="001F0A9F">
        <w:rPr>
          <w:rFonts w:hint="eastAsia"/>
        </w:rPr>
        <w:t>注）提案</w:t>
      </w:r>
      <w:r>
        <w:rPr>
          <w:rFonts w:hint="eastAsia"/>
        </w:rPr>
        <w:t>書はA4サイズ</w:t>
      </w:r>
    </w:p>
    <w:p w14:paraId="6AF4968B" w14:textId="02C255E4" w:rsidR="00B05838" w:rsidRDefault="00B05838" w:rsidP="00B05838">
      <w:r>
        <w:rPr>
          <w:rFonts w:hint="eastAsia"/>
        </w:rPr>
        <w:t xml:space="preserve">　　</w:t>
      </w:r>
      <w:r w:rsidR="001F0A9F">
        <w:rPr>
          <w:rFonts w:hint="eastAsia"/>
        </w:rPr>
        <w:t xml:space="preserve">　　すべての項目については</w:t>
      </w:r>
      <w:r w:rsidR="00CF081B">
        <w:rPr>
          <w:rFonts w:hint="eastAsia"/>
        </w:rPr>
        <w:t>、</w:t>
      </w:r>
      <w:r w:rsidR="001F0A9F">
        <w:rPr>
          <w:rFonts w:hint="eastAsia"/>
        </w:rPr>
        <w:t>様式はなく自由記載とする。</w:t>
      </w:r>
    </w:p>
    <w:p w14:paraId="7465C6F2" w14:textId="77777777" w:rsidR="00D20822" w:rsidRDefault="00D20822" w:rsidP="00B05838"/>
    <w:p w14:paraId="49F6700B" w14:textId="55AA9EE0" w:rsidR="001F0A9F" w:rsidRDefault="001F0A9F" w:rsidP="00B05838">
      <w:r>
        <w:rPr>
          <w:rFonts w:hint="eastAsia"/>
        </w:rPr>
        <w:t>（2）プロポーザル型入札見積書（様式5）</w:t>
      </w:r>
    </w:p>
    <w:p w14:paraId="17AD36DB" w14:textId="69C7F247" w:rsidR="001F0A9F" w:rsidRDefault="001F0A9F" w:rsidP="001F0A9F">
      <w:pPr>
        <w:ind w:leftChars="200" w:left="482"/>
      </w:pPr>
      <w:r>
        <w:rPr>
          <w:rFonts w:hint="eastAsia"/>
        </w:rPr>
        <w:t>見積書は上記様式と</w:t>
      </w:r>
      <w:r w:rsidR="001001E8">
        <w:rPr>
          <w:rFonts w:hint="eastAsia"/>
        </w:rPr>
        <w:t>する。</w:t>
      </w:r>
      <w:r>
        <w:rPr>
          <w:rFonts w:hint="eastAsia"/>
        </w:rPr>
        <w:t>なお、見積書に添付する明細書については提出者の</w:t>
      </w:r>
      <w:r w:rsidR="00314047">
        <w:rPr>
          <w:rFonts w:hint="eastAsia"/>
        </w:rPr>
        <w:t>任意の</w:t>
      </w:r>
      <w:r>
        <w:rPr>
          <w:rFonts w:hint="eastAsia"/>
        </w:rPr>
        <w:t>様式とする。</w:t>
      </w:r>
    </w:p>
    <w:p w14:paraId="5DC195CC" w14:textId="19879386" w:rsidR="001F0A9F" w:rsidRDefault="001F0A9F" w:rsidP="001F0A9F">
      <w:r>
        <w:rPr>
          <w:rFonts w:hint="eastAsia"/>
        </w:rPr>
        <w:t>（3）提出方法</w:t>
      </w:r>
      <w:r>
        <w:tab/>
      </w:r>
      <w:r>
        <w:rPr>
          <w:rFonts w:hint="eastAsia"/>
        </w:rPr>
        <w:t xml:space="preserve">　　（持参のみ：要事前連絡）</w:t>
      </w:r>
    </w:p>
    <w:p w14:paraId="4DF25ABB" w14:textId="16EF12E2" w:rsidR="001F0A9F" w:rsidRDefault="001F0A9F" w:rsidP="001F0A9F">
      <w:r>
        <w:rPr>
          <w:rFonts w:hint="eastAsia"/>
        </w:rPr>
        <w:t xml:space="preserve">　　①提案書等</w:t>
      </w:r>
      <w:r>
        <w:tab/>
      </w:r>
      <w:r>
        <w:rPr>
          <w:rFonts w:hint="eastAsia"/>
        </w:rPr>
        <w:t>10部</w:t>
      </w:r>
      <w:r>
        <w:tab/>
      </w:r>
      <w:r>
        <w:rPr>
          <w:rFonts w:hint="eastAsia"/>
        </w:rPr>
        <w:t>令和2年</w:t>
      </w:r>
      <w:r w:rsidR="004E2396">
        <w:rPr>
          <w:rFonts w:hint="eastAsia"/>
        </w:rPr>
        <w:t>12</w:t>
      </w:r>
      <w:r>
        <w:rPr>
          <w:rFonts w:hint="eastAsia"/>
        </w:rPr>
        <w:t>月</w:t>
      </w:r>
      <w:r w:rsidR="004E2396">
        <w:rPr>
          <w:rFonts w:hint="eastAsia"/>
        </w:rPr>
        <w:t>4</w:t>
      </w:r>
      <w:r>
        <w:rPr>
          <w:rFonts w:hint="eastAsia"/>
        </w:rPr>
        <w:t>日</w:t>
      </w:r>
      <w:r w:rsidR="009A109B">
        <w:rPr>
          <w:rFonts w:hint="eastAsia"/>
        </w:rPr>
        <w:t>（金）午後5時まで</w:t>
      </w:r>
    </w:p>
    <w:p w14:paraId="51527058" w14:textId="0CD2082C" w:rsidR="009A109B" w:rsidRDefault="009A109B" w:rsidP="001F0A9F">
      <w:r>
        <w:rPr>
          <w:rFonts w:hint="eastAsia"/>
        </w:rPr>
        <w:lastRenderedPageBreak/>
        <w:t xml:space="preserve">　　②プロポーザル型入札見積書</w:t>
      </w:r>
    </w:p>
    <w:p w14:paraId="38D5CF51" w14:textId="3F23D90D" w:rsidR="009A109B" w:rsidRDefault="009A109B" w:rsidP="001F0A9F">
      <w:r>
        <w:tab/>
      </w:r>
      <w:r>
        <w:tab/>
      </w:r>
      <w:r>
        <w:tab/>
      </w:r>
      <w:r>
        <w:rPr>
          <w:rFonts w:hint="eastAsia"/>
        </w:rPr>
        <w:t>1部</w:t>
      </w:r>
      <w:r>
        <w:tab/>
      </w:r>
      <w:r>
        <w:rPr>
          <w:rFonts w:hint="eastAsia"/>
        </w:rPr>
        <w:t>令和2年</w:t>
      </w:r>
      <w:r w:rsidR="004E2396">
        <w:rPr>
          <w:rFonts w:hint="eastAsia"/>
        </w:rPr>
        <w:t>12</w:t>
      </w:r>
      <w:r>
        <w:rPr>
          <w:rFonts w:hint="eastAsia"/>
        </w:rPr>
        <w:t>月</w:t>
      </w:r>
      <w:r w:rsidR="004E2396">
        <w:rPr>
          <w:rFonts w:hint="eastAsia"/>
        </w:rPr>
        <w:t>4</w:t>
      </w:r>
      <w:r>
        <w:rPr>
          <w:rFonts w:hint="eastAsia"/>
        </w:rPr>
        <w:t>日（金）午後5時まで</w:t>
      </w:r>
    </w:p>
    <w:p w14:paraId="484711DF" w14:textId="77777777" w:rsidR="00E649D9" w:rsidRDefault="00E649D9" w:rsidP="001F0A9F"/>
    <w:p w14:paraId="610E8141" w14:textId="763597FB" w:rsidR="0053629D" w:rsidRDefault="0053629D" w:rsidP="0053629D">
      <w:pPr>
        <w:ind w:leftChars="200" w:left="482"/>
      </w:pPr>
      <w:r>
        <w:rPr>
          <w:rFonts w:hint="eastAsia"/>
        </w:rPr>
        <w:t>③提出先</w:t>
      </w:r>
    </w:p>
    <w:p w14:paraId="6B4103EA" w14:textId="33B27A67" w:rsidR="0053629D" w:rsidRDefault="0053629D" w:rsidP="0053629D">
      <w:pPr>
        <w:ind w:leftChars="896" w:left="2159" w:firstLine="360"/>
      </w:pPr>
      <w:r>
        <w:rPr>
          <w:rFonts w:hint="eastAsia"/>
        </w:rPr>
        <w:t>社会福祉法人白百合学園　アリス・エリザベス・ホーム</w:t>
      </w:r>
    </w:p>
    <w:p w14:paraId="38401CF9" w14:textId="77777777" w:rsidR="0053629D" w:rsidRDefault="0053629D" w:rsidP="00E649D9">
      <w:pPr>
        <w:ind w:leftChars="300" w:left="723"/>
      </w:pPr>
      <w:r>
        <w:tab/>
      </w:r>
      <w:r>
        <w:tab/>
      </w:r>
      <w:r>
        <w:tab/>
      </w:r>
      <w:r>
        <w:rPr>
          <w:rFonts w:hint="eastAsia"/>
        </w:rPr>
        <w:t>〒651-1101</w:t>
      </w:r>
    </w:p>
    <w:p w14:paraId="0EA444C4" w14:textId="69857465" w:rsidR="0053629D" w:rsidRDefault="0053629D" w:rsidP="00E649D9">
      <w:pPr>
        <w:ind w:leftChars="300" w:left="723"/>
      </w:pPr>
      <w:r>
        <w:tab/>
      </w:r>
      <w:r>
        <w:tab/>
      </w:r>
      <w:r>
        <w:tab/>
      </w:r>
      <w:r w:rsidR="00E649D9">
        <w:rPr>
          <w:rFonts w:hint="eastAsia"/>
        </w:rPr>
        <w:t xml:space="preserve">　</w:t>
      </w:r>
      <w:r>
        <w:rPr>
          <w:rFonts w:hint="eastAsia"/>
        </w:rPr>
        <w:t>神戸市北区山田町小部字東山53番地の14</w:t>
      </w:r>
    </w:p>
    <w:p w14:paraId="4EEED18B" w14:textId="3FCF4578" w:rsidR="0053629D" w:rsidRDefault="0053629D" w:rsidP="00E649D9">
      <w:pPr>
        <w:ind w:leftChars="300" w:left="723"/>
      </w:pPr>
      <w:r>
        <w:tab/>
      </w:r>
      <w:r>
        <w:tab/>
      </w:r>
      <w:r>
        <w:tab/>
      </w:r>
      <w:r w:rsidR="00E649D9">
        <w:rPr>
          <w:rFonts w:hint="eastAsia"/>
        </w:rPr>
        <w:t xml:space="preserve">　</w:t>
      </w:r>
      <w:r>
        <w:rPr>
          <w:rFonts w:hint="eastAsia"/>
        </w:rPr>
        <w:t>電話　078-591-7768　　FAX078-593-0023</w:t>
      </w:r>
    </w:p>
    <w:p w14:paraId="09349F0C" w14:textId="5837CF72" w:rsidR="00D20822" w:rsidRDefault="0053629D" w:rsidP="00E649D9">
      <w:pPr>
        <w:ind w:leftChars="300" w:left="723"/>
      </w:pPr>
      <w:r>
        <w:tab/>
      </w:r>
      <w:r>
        <w:tab/>
      </w:r>
      <w:r>
        <w:tab/>
      </w:r>
      <w:r w:rsidR="00E649D9">
        <w:rPr>
          <w:rFonts w:hint="eastAsia"/>
        </w:rPr>
        <w:t xml:space="preserve">　</w:t>
      </w:r>
      <w:r>
        <w:rPr>
          <w:rFonts w:hint="eastAsia"/>
        </w:rPr>
        <w:t xml:space="preserve">担当　永井保雄(施設長)　</w:t>
      </w:r>
    </w:p>
    <w:p w14:paraId="701E3F06" w14:textId="6222FDD9" w:rsidR="00B77622" w:rsidRDefault="00B77622" w:rsidP="00B77622">
      <w:pPr>
        <w:ind w:leftChars="1000" w:left="2409"/>
      </w:pPr>
      <w:r>
        <w:rPr>
          <w:rFonts w:hint="eastAsia"/>
        </w:rPr>
        <w:t>注)提出された書類の返却は一切できません。</w:t>
      </w:r>
    </w:p>
    <w:p w14:paraId="7371657D" w14:textId="3EC340A6" w:rsidR="00B77622" w:rsidRPr="0053629D" w:rsidRDefault="00B77622" w:rsidP="00B77622">
      <w:pPr>
        <w:ind w:leftChars="1000" w:left="2409"/>
      </w:pPr>
      <w:r>
        <w:rPr>
          <w:rFonts w:hint="eastAsia"/>
        </w:rPr>
        <w:t>注)提出された書類の内容について、法人から問合せることがあります。</w:t>
      </w:r>
    </w:p>
    <w:p w14:paraId="5BFF80AD" w14:textId="77777777" w:rsidR="00314047" w:rsidRDefault="00314047" w:rsidP="001F0A9F"/>
    <w:p w14:paraId="7C0D0383" w14:textId="317C2CF8" w:rsidR="009A109B" w:rsidRPr="00A92D63" w:rsidRDefault="009A109B" w:rsidP="001F0A9F">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10.選考方法</w:t>
      </w:r>
    </w:p>
    <w:p w14:paraId="03D60389" w14:textId="2498D6D5" w:rsidR="009A109B" w:rsidRDefault="009A109B" w:rsidP="001F0A9F">
      <w:r>
        <w:rPr>
          <w:rFonts w:hint="eastAsia"/>
        </w:rPr>
        <w:t>（1）選考委員会</w:t>
      </w:r>
    </w:p>
    <w:p w14:paraId="16766FE4" w14:textId="03A4BABD" w:rsidR="009A109B" w:rsidRDefault="009A109B" w:rsidP="009A109B">
      <w:pPr>
        <w:ind w:left="723" w:hangingChars="300" w:hanging="723"/>
      </w:pPr>
      <w:r>
        <w:rPr>
          <w:rFonts w:hint="eastAsia"/>
        </w:rPr>
        <w:t xml:space="preserve">　　　受託業者の選考は、社会福祉法人白百合学園の役職員で構成する「給食業務委託業者選考委員会」で行う。</w:t>
      </w:r>
    </w:p>
    <w:p w14:paraId="619C9E81" w14:textId="22139B16" w:rsidR="009A109B" w:rsidRDefault="009A109B" w:rsidP="009A109B">
      <w:pPr>
        <w:ind w:left="723" w:hangingChars="300" w:hanging="723"/>
      </w:pPr>
      <w:r>
        <w:rPr>
          <w:rFonts w:hint="eastAsia"/>
        </w:rPr>
        <w:t>（2）選考基準</w:t>
      </w:r>
    </w:p>
    <w:p w14:paraId="6B856C9F" w14:textId="138B5D1B" w:rsidR="009A109B" w:rsidRDefault="009A109B" w:rsidP="001F0A9F">
      <w:r>
        <w:rPr>
          <w:rFonts w:hint="eastAsia"/>
        </w:rPr>
        <w:t xml:space="preserve">　　</w:t>
      </w:r>
      <w:r w:rsidR="0053629D">
        <w:rPr>
          <w:rFonts w:hint="eastAsia"/>
        </w:rPr>
        <w:t xml:space="preserve">　</w:t>
      </w:r>
      <w:r>
        <w:rPr>
          <w:rFonts w:hint="eastAsia"/>
        </w:rPr>
        <w:t>選考委員会</w:t>
      </w:r>
      <w:r w:rsidR="00B77622">
        <w:rPr>
          <w:rFonts w:hint="eastAsia"/>
        </w:rPr>
        <w:t>が</w:t>
      </w:r>
      <w:r>
        <w:rPr>
          <w:rFonts w:hint="eastAsia"/>
        </w:rPr>
        <w:t>定める</w:t>
      </w:r>
      <w:r w:rsidR="00B77622">
        <w:rPr>
          <w:rFonts w:hint="eastAsia"/>
        </w:rPr>
        <w:t>下記</w:t>
      </w:r>
      <w:r>
        <w:rPr>
          <w:rFonts w:hint="eastAsia"/>
        </w:rPr>
        <w:t>「評価基準」に基づき評価を行う。</w:t>
      </w:r>
    </w:p>
    <w:p w14:paraId="7652696F" w14:textId="0BAA898C" w:rsidR="00A4286F" w:rsidRDefault="00A4286F" w:rsidP="001F0A9F">
      <w:r>
        <w:rPr>
          <w:rFonts w:hint="eastAsia"/>
        </w:rPr>
        <w:t>（</w:t>
      </w:r>
      <w:r w:rsidR="00B77622">
        <w:rPr>
          <w:rFonts w:hint="eastAsia"/>
        </w:rPr>
        <w:t>3</w:t>
      </w:r>
      <w:r>
        <w:rPr>
          <w:rFonts w:hint="eastAsia"/>
        </w:rPr>
        <w:t>）選考結果については、異議申し立てることは認めない。</w:t>
      </w:r>
    </w:p>
    <w:p w14:paraId="48EDF536" w14:textId="77777777" w:rsidR="00D20822" w:rsidRDefault="00D20822" w:rsidP="001F0A9F"/>
    <w:p w14:paraId="3B7B5AE2" w14:textId="3FCC7E0A" w:rsidR="00A4286F" w:rsidRPr="00B77622" w:rsidRDefault="00A4286F" w:rsidP="001F0A9F">
      <w:pPr>
        <w:rPr>
          <w:sz w:val="22"/>
        </w:rPr>
      </w:pPr>
      <w:r w:rsidRPr="00B77622">
        <w:rPr>
          <w:rFonts w:hint="eastAsia"/>
          <w:sz w:val="22"/>
        </w:rPr>
        <w:t>評価基準</w:t>
      </w:r>
    </w:p>
    <w:tbl>
      <w:tblPr>
        <w:tblStyle w:val="aa"/>
        <w:tblW w:w="0" w:type="auto"/>
        <w:tblLook w:val="04A0" w:firstRow="1" w:lastRow="0" w:firstColumn="1" w:lastColumn="0" w:noHBand="0" w:noVBand="1"/>
      </w:tblPr>
      <w:tblGrid>
        <w:gridCol w:w="2689"/>
        <w:gridCol w:w="6939"/>
      </w:tblGrid>
      <w:tr w:rsidR="0053629D" w14:paraId="16C6BAD6" w14:textId="77777777" w:rsidTr="0053629D">
        <w:tc>
          <w:tcPr>
            <w:tcW w:w="2689" w:type="dxa"/>
            <w:vAlign w:val="center"/>
          </w:tcPr>
          <w:p w14:paraId="6174C915" w14:textId="358781BE" w:rsidR="0053629D" w:rsidRDefault="0053629D" w:rsidP="009C0F59">
            <w:r>
              <w:rPr>
                <w:rFonts w:hint="eastAsia"/>
              </w:rPr>
              <w:t>総括的事項</w:t>
            </w:r>
          </w:p>
        </w:tc>
        <w:tc>
          <w:tcPr>
            <w:tcW w:w="6939" w:type="dxa"/>
          </w:tcPr>
          <w:p w14:paraId="05BF4BAC" w14:textId="2C418479" w:rsidR="0053629D" w:rsidRDefault="0053629D" w:rsidP="0053629D">
            <w:r>
              <w:rPr>
                <w:rFonts w:hint="eastAsia"/>
              </w:rPr>
              <w:t>会社概要、経営方針、取り組み姿勢等</w:t>
            </w:r>
          </w:p>
        </w:tc>
      </w:tr>
      <w:tr w:rsidR="0053629D" w14:paraId="7C7151C2" w14:textId="77777777" w:rsidTr="0053629D">
        <w:tc>
          <w:tcPr>
            <w:tcW w:w="2689" w:type="dxa"/>
            <w:vAlign w:val="center"/>
          </w:tcPr>
          <w:p w14:paraId="60FA63CE" w14:textId="2B64DE25" w:rsidR="0053629D" w:rsidRDefault="0053629D" w:rsidP="009C0F59">
            <w:r>
              <w:rPr>
                <w:rFonts w:hint="eastAsia"/>
              </w:rPr>
              <w:t>運営に関する提案事項</w:t>
            </w:r>
          </w:p>
        </w:tc>
        <w:tc>
          <w:tcPr>
            <w:tcW w:w="6939" w:type="dxa"/>
          </w:tcPr>
          <w:p w14:paraId="55C4DD79" w14:textId="1DA65023" w:rsidR="0053629D" w:rsidRDefault="0053629D" w:rsidP="0053629D">
            <w:r>
              <w:rPr>
                <w:rFonts w:hint="eastAsia"/>
              </w:rPr>
              <w:t>障害者支援施設での食事提供や食材調達についての考え方</w:t>
            </w:r>
          </w:p>
        </w:tc>
      </w:tr>
      <w:tr w:rsidR="0053629D" w14:paraId="5E49071B" w14:textId="77777777" w:rsidTr="0053629D">
        <w:tc>
          <w:tcPr>
            <w:tcW w:w="2689" w:type="dxa"/>
            <w:vAlign w:val="center"/>
          </w:tcPr>
          <w:p w14:paraId="225A6CE0" w14:textId="3F46C818" w:rsidR="0053629D" w:rsidRDefault="0053629D" w:rsidP="009C0F59">
            <w:r>
              <w:rPr>
                <w:rFonts w:hint="eastAsia"/>
              </w:rPr>
              <w:t>利用者サービス</w:t>
            </w:r>
          </w:p>
        </w:tc>
        <w:tc>
          <w:tcPr>
            <w:tcW w:w="6939" w:type="dxa"/>
          </w:tcPr>
          <w:p w14:paraId="28EE6FF0" w14:textId="6AC02492" w:rsidR="0053629D" w:rsidRDefault="0053629D" w:rsidP="0053629D">
            <w:r>
              <w:rPr>
                <w:rFonts w:hint="eastAsia"/>
              </w:rPr>
              <w:t>個別対応食</w:t>
            </w:r>
            <w:r w:rsidR="00B77622">
              <w:rPr>
                <w:rFonts w:hint="eastAsia"/>
              </w:rPr>
              <w:t>、</w:t>
            </w:r>
            <w:r>
              <w:rPr>
                <w:rFonts w:hint="eastAsia"/>
              </w:rPr>
              <w:t>行事食についての考え方</w:t>
            </w:r>
          </w:p>
        </w:tc>
      </w:tr>
      <w:tr w:rsidR="0053629D" w14:paraId="29E8FB3B" w14:textId="77777777" w:rsidTr="0053629D">
        <w:tc>
          <w:tcPr>
            <w:tcW w:w="2689" w:type="dxa"/>
            <w:vAlign w:val="center"/>
          </w:tcPr>
          <w:p w14:paraId="32A27B24" w14:textId="22810E9B" w:rsidR="0053629D" w:rsidRDefault="0053629D" w:rsidP="009C0F59">
            <w:r>
              <w:rPr>
                <w:rFonts w:hint="eastAsia"/>
              </w:rPr>
              <w:t>社員教育等</w:t>
            </w:r>
          </w:p>
        </w:tc>
        <w:tc>
          <w:tcPr>
            <w:tcW w:w="6939" w:type="dxa"/>
          </w:tcPr>
          <w:p w14:paraId="1CE575E8" w14:textId="3F04393A" w:rsidR="0053629D" w:rsidRDefault="0053629D" w:rsidP="0053629D">
            <w:r>
              <w:rPr>
                <w:rFonts w:hint="eastAsia"/>
              </w:rPr>
              <w:t>調理</w:t>
            </w:r>
            <w:r w:rsidR="00B77622">
              <w:rPr>
                <w:rFonts w:hint="eastAsia"/>
              </w:rPr>
              <w:t>者</w:t>
            </w:r>
            <w:r>
              <w:rPr>
                <w:rFonts w:hint="eastAsia"/>
              </w:rPr>
              <w:t>、調理補助</w:t>
            </w:r>
            <w:r w:rsidR="00B77622">
              <w:rPr>
                <w:rFonts w:hint="eastAsia"/>
              </w:rPr>
              <w:t>者</w:t>
            </w:r>
            <w:r>
              <w:rPr>
                <w:rFonts w:hint="eastAsia"/>
              </w:rPr>
              <w:t>に対する教育方針、現場支援の方法等に対する考え方</w:t>
            </w:r>
          </w:p>
        </w:tc>
      </w:tr>
      <w:tr w:rsidR="0053629D" w14:paraId="17993643" w14:textId="77777777" w:rsidTr="0053629D">
        <w:tc>
          <w:tcPr>
            <w:tcW w:w="2689" w:type="dxa"/>
            <w:vAlign w:val="center"/>
          </w:tcPr>
          <w:p w14:paraId="69FAD7E1" w14:textId="4FB53D1D" w:rsidR="0053629D" w:rsidRDefault="0053629D" w:rsidP="009C0F59">
            <w:r>
              <w:rPr>
                <w:rFonts w:hint="eastAsia"/>
              </w:rPr>
              <w:t>人員配置等</w:t>
            </w:r>
          </w:p>
        </w:tc>
        <w:tc>
          <w:tcPr>
            <w:tcW w:w="6939" w:type="dxa"/>
          </w:tcPr>
          <w:p w14:paraId="36CDFE15" w14:textId="57398CD8" w:rsidR="0053629D" w:rsidRDefault="0053629D" w:rsidP="0053629D">
            <w:r>
              <w:rPr>
                <w:rFonts w:hint="eastAsia"/>
              </w:rPr>
              <w:t>雇用形態、タイムスケジュール、勤務表等</w:t>
            </w:r>
          </w:p>
        </w:tc>
      </w:tr>
      <w:tr w:rsidR="0053629D" w14:paraId="78E44580" w14:textId="77777777" w:rsidTr="0053629D">
        <w:tc>
          <w:tcPr>
            <w:tcW w:w="2689" w:type="dxa"/>
            <w:vAlign w:val="center"/>
          </w:tcPr>
          <w:p w14:paraId="6BC35884" w14:textId="78E0D858" w:rsidR="0053629D" w:rsidRDefault="0053629D" w:rsidP="009C0F59">
            <w:r>
              <w:rPr>
                <w:rFonts w:hint="eastAsia"/>
              </w:rPr>
              <w:t>衛生管理等</w:t>
            </w:r>
          </w:p>
        </w:tc>
        <w:tc>
          <w:tcPr>
            <w:tcW w:w="6939" w:type="dxa"/>
          </w:tcPr>
          <w:p w14:paraId="4ED5BDEE" w14:textId="0038AB3A" w:rsidR="0053629D" w:rsidRDefault="0053629D" w:rsidP="0053629D">
            <w:r>
              <w:rPr>
                <w:rFonts w:hint="eastAsia"/>
              </w:rPr>
              <w:t>衛生管理体制や感染症予防、発生時の対応等</w:t>
            </w:r>
          </w:p>
        </w:tc>
      </w:tr>
      <w:tr w:rsidR="0053629D" w14:paraId="742D6BA2" w14:textId="77777777" w:rsidTr="0053629D">
        <w:tc>
          <w:tcPr>
            <w:tcW w:w="2689" w:type="dxa"/>
            <w:vAlign w:val="center"/>
          </w:tcPr>
          <w:p w14:paraId="684B2ADF" w14:textId="276337FB" w:rsidR="0053629D" w:rsidRDefault="0053629D" w:rsidP="009C0F59">
            <w:r>
              <w:rPr>
                <w:rFonts w:hint="eastAsia"/>
              </w:rPr>
              <w:t>危機管理等</w:t>
            </w:r>
          </w:p>
        </w:tc>
        <w:tc>
          <w:tcPr>
            <w:tcW w:w="6939" w:type="dxa"/>
          </w:tcPr>
          <w:p w14:paraId="11C95779" w14:textId="3B71022A" w:rsidR="0053629D" w:rsidRDefault="0053629D" w:rsidP="0053629D">
            <w:r>
              <w:rPr>
                <w:rFonts w:hint="eastAsia"/>
              </w:rPr>
              <w:t>災害発生時の対応や備蓄食の考え方、感染症発生時の対応</w:t>
            </w:r>
          </w:p>
        </w:tc>
      </w:tr>
      <w:tr w:rsidR="0053629D" w14:paraId="2360BE7D" w14:textId="77777777" w:rsidTr="0053629D">
        <w:tc>
          <w:tcPr>
            <w:tcW w:w="2689" w:type="dxa"/>
            <w:vAlign w:val="center"/>
          </w:tcPr>
          <w:p w14:paraId="0D872C47" w14:textId="60860D53" w:rsidR="0053629D" w:rsidRDefault="0053629D" w:rsidP="009C0F59">
            <w:r>
              <w:rPr>
                <w:rFonts w:hint="eastAsia"/>
              </w:rPr>
              <w:t>運営実績等</w:t>
            </w:r>
          </w:p>
        </w:tc>
        <w:tc>
          <w:tcPr>
            <w:tcW w:w="6939" w:type="dxa"/>
          </w:tcPr>
          <w:p w14:paraId="2755D889" w14:textId="541C1C8C" w:rsidR="0053629D" w:rsidRDefault="0053629D" w:rsidP="0053629D">
            <w:r>
              <w:rPr>
                <w:rFonts w:hint="eastAsia"/>
              </w:rPr>
              <w:t>現在までの障害者施設、介護施設の運営実績等について</w:t>
            </w:r>
          </w:p>
        </w:tc>
      </w:tr>
      <w:tr w:rsidR="0053629D" w14:paraId="689D651C" w14:textId="77777777" w:rsidTr="0053629D">
        <w:tc>
          <w:tcPr>
            <w:tcW w:w="2689" w:type="dxa"/>
            <w:vAlign w:val="center"/>
          </w:tcPr>
          <w:p w14:paraId="1D96F554" w14:textId="51FCAA95" w:rsidR="0053629D" w:rsidRDefault="0053629D" w:rsidP="009C0F59">
            <w:r>
              <w:rPr>
                <w:rFonts w:hint="eastAsia"/>
              </w:rPr>
              <w:t>価格</w:t>
            </w:r>
            <w:r w:rsidR="00B77622">
              <w:rPr>
                <w:rFonts w:hint="eastAsia"/>
              </w:rPr>
              <w:t>(年額/税込)</w:t>
            </w:r>
          </w:p>
        </w:tc>
        <w:tc>
          <w:tcPr>
            <w:tcW w:w="6939" w:type="dxa"/>
          </w:tcPr>
          <w:p w14:paraId="309F416B" w14:textId="158E0642" w:rsidR="0053629D" w:rsidRDefault="0053629D" w:rsidP="0053629D">
            <w:r>
              <w:rPr>
                <w:rFonts w:hint="eastAsia"/>
              </w:rPr>
              <w:t>見積金額</w:t>
            </w:r>
            <w:r w:rsidR="00B77622">
              <w:rPr>
                <w:rFonts w:hint="eastAsia"/>
              </w:rPr>
              <w:t>及び内訳書</w:t>
            </w:r>
          </w:p>
        </w:tc>
      </w:tr>
    </w:tbl>
    <w:p w14:paraId="678563AD" w14:textId="77777777" w:rsidR="00A4286F" w:rsidRPr="00A4286F" w:rsidRDefault="00A4286F" w:rsidP="001F0A9F"/>
    <w:p w14:paraId="22381765" w14:textId="11C62DBE" w:rsidR="00A4286F" w:rsidRPr="00A92D63" w:rsidRDefault="00CF081B" w:rsidP="001F0A9F">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1</w:t>
      </w:r>
      <w:r w:rsidR="00B77622">
        <w:rPr>
          <w:rFonts w:ascii="ＭＳ Ｐゴシック" w:eastAsia="ＭＳ Ｐゴシック" w:hAnsi="ＭＳ Ｐゴシック" w:hint="eastAsia"/>
          <w:sz w:val="22"/>
        </w:rPr>
        <w:t>1</w:t>
      </w:r>
      <w:r w:rsidRPr="00A92D63">
        <w:rPr>
          <w:rFonts w:ascii="ＭＳ Ｐゴシック" w:eastAsia="ＭＳ Ｐゴシック" w:hAnsi="ＭＳ Ｐゴシック" w:hint="eastAsia"/>
          <w:sz w:val="22"/>
        </w:rPr>
        <w:t>.契約</w:t>
      </w:r>
    </w:p>
    <w:p w14:paraId="7E8F301E" w14:textId="07C60863" w:rsidR="009A109B" w:rsidRDefault="00CF081B" w:rsidP="00CF081B">
      <w:pPr>
        <w:ind w:leftChars="100" w:left="241"/>
      </w:pPr>
      <w:r>
        <w:rPr>
          <w:rFonts w:hint="eastAsia"/>
        </w:rPr>
        <w:t>審査において選定された業者は、決定通知到着後8日以内に契約の意思について契約意思確認書（任意の様式）または契約辞退届（任意の様式）のいずれかを提出するものとする。</w:t>
      </w:r>
    </w:p>
    <w:p w14:paraId="59790CE0" w14:textId="7D480579" w:rsidR="00CF081B" w:rsidRDefault="00CF081B" w:rsidP="00CF081B">
      <w:pPr>
        <w:ind w:leftChars="100" w:left="241"/>
      </w:pPr>
      <w:r>
        <w:rPr>
          <w:rFonts w:hint="eastAsia"/>
        </w:rPr>
        <w:t>契約の意思のある業者と契約締結に向けた交渉を行い、詳細について協議を行い、契約を締結するものとする。</w:t>
      </w:r>
    </w:p>
    <w:p w14:paraId="4F06F495" w14:textId="13FF8465" w:rsidR="000F5F87" w:rsidRDefault="000F5F87" w:rsidP="00CF081B">
      <w:pPr>
        <w:ind w:leftChars="100" w:left="241"/>
      </w:pPr>
      <w:r>
        <w:rPr>
          <w:rFonts w:hint="eastAsia"/>
        </w:rPr>
        <w:t>なお、先行された業者との契約交渉が不調に終わった場合は、次点の者と契約締結に</w:t>
      </w:r>
      <w:r w:rsidR="00314047">
        <w:rPr>
          <w:rFonts w:hint="eastAsia"/>
        </w:rPr>
        <w:t>向</w:t>
      </w:r>
      <w:r w:rsidR="00314047">
        <w:rPr>
          <w:rFonts w:hint="eastAsia"/>
        </w:rPr>
        <w:lastRenderedPageBreak/>
        <w:t>けての交渉を行う。</w:t>
      </w:r>
    </w:p>
    <w:p w14:paraId="7B3A2D83" w14:textId="77777777" w:rsidR="00D20822" w:rsidRDefault="00D20822" w:rsidP="00CF081B">
      <w:pPr>
        <w:ind w:leftChars="100" w:left="241"/>
      </w:pPr>
    </w:p>
    <w:p w14:paraId="4CBA46D2" w14:textId="76455162" w:rsidR="001F0A9F" w:rsidRPr="00A92D63" w:rsidRDefault="000F5F87" w:rsidP="001F0A9F">
      <w:pPr>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13.その他</w:t>
      </w:r>
    </w:p>
    <w:p w14:paraId="5C500846" w14:textId="7199A1AE" w:rsidR="000F5F87" w:rsidRDefault="000F5F87" w:rsidP="001F0A9F">
      <w:r>
        <w:rPr>
          <w:rFonts w:hint="eastAsia"/>
        </w:rPr>
        <w:t>（1）提出する提案書類等は、1社につき1案とする。</w:t>
      </w:r>
    </w:p>
    <w:p w14:paraId="2DDC79C9" w14:textId="6D3703AC" w:rsidR="000F5F87" w:rsidRDefault="000F5F87" w:rsidP="001F0A9F">
      <w:r>
        <w:rPr>
          <w:rFonts w:hint="eastAsia"/>
        </w:rPr>
        <w:t>（2）提出する提案書類等の一切の費用は、提案者の負担とする。</w:t>
      </w:r>
    </w:p>
    <w:p w14:paraId="7294D91D" w14:textId="45659DC7" w:rsidR="000F5F87" w:rsidRDefault="000F5F87" w:rsidP="000F5F87">
      <w:pPr>
        <w:ind w:left="482" w:hangingChars="200" w:hanging="482"/>
      </w:pPr>
      <w:r>
        <w:rPr>
          <w:rFonts w:hint="eastAsia"/>
        </w:rPr>
        <w:t>（3）提出した提案書類等の内容に虚偽、その他不適切な事項が発覚した場合は直ちに失格とする。</w:t>
      </w:r>
    </w:p>
    <w:p w14:paraId="6662BBF3" w14:textId="4CE4B7D7" w:rsidR="000F5F87" w:rsidRDefault="000F5F87" w:rsidP="000F5F87">
      <w:pPr>
        <w:ind w:left="482" w:hangingChars="200" w:hanging="482"/>
      </w:pPr>
      <w:r>
        <w:rPr>
          <w:rFonts w:hint="eastAsia"/>
        </w:rPr>
        <w:t>（4）提案時の記載事項は契約時に仕様として採用する。但し、双方誠実な協議のうえ、内容の追加、変更、削除はできるものとする。</w:t>
      </w:r>
    </w:p>
    <w:p w14:paraId="7D6D8CDE" w14:textId="6EC228B7" w:rsidR="00D678B0" w:rsidRDefault="00D678B0" w:rsidP="000F5F87">
      <w:pPr>
        <w:ind w:left="482" w:hangingChars="200" w:hanging="482"/>
      </w:pPr>
    </w:p>
    <w:p w14:paraId="1CC07F10" w14:textId="77777777" w:rsidR="00D678B0" w:rsidRDefault="00D678B0" w:rsidP="000F5F87">
      <w:pPr>
        <w:ind w:left="482" w:hangingChars="200" w:hanging="482"/>
      </w:pPr>
    </w:p>
    <w:p w14:paraId="3D424CD4" w14:textId="52585193" w:rsidR="000F5F87" w:rsidRPr="00A92D63" w:rsidRDefault="000F5F87" w:rsidP="000F5F87">
      <w:pPr>
        <w:ind w:left="502" w:hangingChars="200" w:hanging="502"/>
        <w:rPr>
          <w:rFonts w:ascii="ＭＳ Ｐゴシック" w:eastAsia="ＭＳ Ｐゴシック" w:hAnsi="ＭＳ Ｐゴシック"/>
          <w:sz w:val="22"/>
        </w:rPr>
      </w:pPr>
      <w:r w:rsidRPr="00A92D63">
        <w:rPr>
          <w:rFonts w:ascii="ＭＳ Ｐゴシック" w:eastAsia="ＭＳ Ｐゴシック" w:hAnsi="ＭＳ Ｐゴシック" w:hint="eastAsia"/>
          <w:sz w:val="22"/>
        </w:rPr>
        <w:t>14.実施スケジュールについて</w:t>
      </w:r>
    </w:p>
    <w:p w14:paraId="213E652C" w14:textId="737F04B7" w:rsidR="000F5F87" w:rsidRDefault="00D678B0" w:rsidP="000F5F87">
      <w:pPr>
        <w:ind w:left="482" w:hangingChars="200" w:hanging="482"/>
      </w:pPr>
      <w:r>
        <w:rPr>
          <w:rFonts w:hint="eastAsia"/>
        </w:rPr>
        <w:t>（1）公示期間</w:t>
      </w:r>
      <w:r>
        <w:tab/>
      </w:r>
      <w:r>
        <w:tab/>
      </w:r>
      <w:bookmarkStart w:id="1" w:name="_Hlk48810586"/>
      <w:bookmarkStart w:id="2" w:name="_Hlk48749281"/>
      <w:r>
        <w:rPr>
          <w:rFonts w:hint="eastAsia"/>
        </w:rPr>
        <w:t>令和2年</w:t>
      </w:r>
      <w:r w:rsidR="00314047">
        <w:rPr>
          <w:rFonts w:hint="eastAsia"/>
        </w:rPr>
        <w:t>10</w:t>
      </w:r>
      <w:r>
        <w:rPr>
          <w:rFonts w:hint="eastAsia"/>
        </w:rPr>
        <w:t>月</w:t>
      </w:r>
      <w:r w:rsidR="004E2396">
        <w:rPr>
          <w:rFonts w:hint="eastAsia"/>
        </w:rPr>
        <w:t>16</w:t>
      </w:r>
      <w:r>
        <w:rPr>
          <w:rFonts w:hint="eastAsia"/>
        </w:rPr>
        <w:t>日（</w:t>
      </w:r>
      <w:r w:rsidR="004E2396">
        <w:rPr>
          <w:rFonts w:hint="eastAsia"/>
        </w:rPr>
        <w:t>金</w:t>
      </w:r>
      <w:r>
        <w:rPr>
          <w:rFonts w:hint="eastAsia"/>
        </w:rPr>
        <w:t>）</w:t>
      </w:r>
      <w:bookmarkEnd w:id="1"/>
      <w:r>
        <w:rPr>
          <w:rFonts w:hint="eastAsia"/>
        </w:rPr>
        <w:t>～</w:t>
      </w:r>
      <w:bookmarkStart w:id="3" w:name="_Hlk48810538"/>
      <w:r>
        <w:rPr>
          <w:rFonts w:hint="eastAsia"/>
        </w:rPr>
        <w:t>令和2年</w:t>
      </w:r>
      <w:r w:rsidR="00314047">
        <w:rPr>
          <w:rFonts w:hint="eastAsia"/>
        </w:rPr>
        <w:t>10</w:t>
      </w:r>
      <w:r>
        <w:rPr>
          <w:rFonts w:hint="eastAsia"/>
        </w:rPr>
        <w:t>月</w:t>
      </w:r>
      <w:r w:rsidR="00314047">
        <w:rPr>
          <w:rFonts w:hint="eastAsia"/>
        </w:rPr>
        <w:t>1</w:t>
      </w:r>
      <w:r w:rsidR="004E2396">
        <w:rPr>
          <w:rFonts w:hint="eastAsia"/>
        </w:rPr>
        <w:t>0</w:t>
      </w:r>
      <w:r>
        <w:rPr>
          <w:rFonts w:hint="eastAsia"/>
        </w:rPr>
        <w:t>日（</w:t>
      </w:r>
      <w:r w:rsidR="004E2396">
        <w:rPr>
          <w:rFonts w:hint="eastAsia"/>
        </w:rPr>
        <w:t>金</w:t>
      </w:r>
      <w:r>
        <w:rPr>
          <w:rFonts w:hint="eastAsia"/>
        </w:rPr>
        <w:t>）</w:t>
      </w:r>
      <w:bookmarkEnd w:id="2"/>
      <w:bookmarkEnd w:id="3"/>
    </w:p>
    <w:p w14:paraId="22E10A8C" w14:textId="32699078" w:rsidR="00B61CB9" w:rsidRDefault="00B61CB9" w:rsidP="000F5F87">
      <w:pPr>
        <w:ind w:left="482" w:hangingChars="200" w:hanging="482"/>
      </w:pPr>
      <w:r>
        <w:rPr>
          <w:rFonts w:hint="eastAsia"/>
        </w:rPr>
        <w:t>（2）現場説明会</w:t>
      </w:r>
      <w:r>
        <w:tab/>
      </w:r>
      <w:r>
        <w:rPr>
          <w:rFonts w:hint="eastAsia"/>
        </w:rPr>
        <w:t>令和2年10月</w:t>
      </w:r>
      <w:r w:rsidR="004E2396">
        <w:rPr>
          <w:rFonts w:hint="eastAsia"/>
        </w:rPr>
        <w:t>17</w:t>
      </w:r>
      <w:r>
        <w:rPr>
          <w:rFonts w:hint="eastAsia"/>
        </w:rPr>
        <w:t>日（</w:t>
      </w:r>
      <w:r w:rsidR="004E2396">
        <w:rPr>
          <w:rFonts w:hint="eastAsia"/>
        </w:rPr>
        <w:t>土</w:t>
      </w:r>
      <w:r>
        <w:rPr>
          <w:rFonts w:hint="eastAsia"/>
        </w:rPr>
        <w:t>）～令和2年10月</w:t>
      </w:r>
      <w:r w:rsidR="004E2396">
        <w:rPr>
          <w:rFonts w:hint="eastAsia"/>
        </w:rPr>
        <w:t>23</w:t>
      </w:r>
      <w:r>
        <w:rPr>
          <w:rFonts w:hint="eastAsia"/>
        </w:rPr>
        <w:t>日（金）</w:t>
      </w:r>
    </w:p>
    <w:p w14:paraId="4F3282F7" w14:textId="5F8B26B4" w:rsidR="00D678B0" w:rsidRDefault="00D678B0" w:rsidP="000F5F87">
      <w:pPr>
        <w:ind w:left="482" w:hangingChars="200" w:hanging="482"/>
      </w:pPr>
      <w:r>
        <w:rPr>
          <w:rFonts w:hint="eastAsia"/>
        </w:rPr>
        <w:t>（</w:t>
      </w:r>
      <w:r w:rsidR="00B77622">
        <w:rPr>
          <w:rFonts w:hint="eastAsia"/>
        </w:rPr>
        <w:t>3</w:t>
      </w:r>
      <w:r>
        <w:rPr>
          <w:rFonts w:hint="eastAsia"/>
        </w:rPr>
        <w:t>）応募申込</w:t>
      </w:r>
      <w:r w:rsidR="00A92D63">
        <w:rPr>
          <w:rFonts w:hint="eastAsia"/>
        </w:rPr>
        <w:t>受付</w:t>
      </w:r>
      <w:r>
        <w:tab/>
      </w:r>
      <w:bookmarkStart w:id="4" w:name="_Hlk48749378"/>
      <w:r w:rsidR="00314047" w:rsidRPr="00314047">
        <w:rPr>
          <w:rFonts w:hint="eastAsia"/>
        </w:rPr>
        <w:t>令和</w:t>
      </w:r>
      <w:r w:rsidR="00314047" w:rsidRPr="00314047">
        <w:t>2年10月</w:t>
      </w:r>
      <w:r w:rsidR="004E2396">
        <w:rPr>
          <w:rFonts w:hint="eastAsia"/>
        </w:rPr>
        <w:t>30</w:t>
      </w:r>
      <w:r w:rsidR="00314047" w:rsidRPr="00314047">
        <w:t>日（</w:t>
      </w:r>
      <w:r w:rsidR="004E2396">
        <w:rPr>
          <w:rFonts w:hint="eastAsia"/>
        </w:rPr>
        <w:t>金</w:t>
      </w:r>
      <w:r w:rsidR="00314047" w:rsidRPr="00314047">
        <w:t>）</w:t>
      </w:r>
      <w:r>
        <w:rPr>
          <w:rFonts w:hint="eastAsia"/>
        </w:rPr>
        <w:t>午後5時まで</w:t>
      </w:r>
      <w:bookmarkEnd w:id="4"/>
    </w:p>
    <w:p w14:paraId="16CB6D18" w14:textId="38D252BE" w:rsidR="00D678B0" w:rsidRDefault="00D678B0" w:rsidP="000F5F87">
      <w:pPr>
        <w:ind w:left="482" w:hangingChars="200" w:hanging="482"/>
      </w:pPr>
      <w:r>
        <w:rPr>
          <w:rFonts w:hint="eastAsia"/>
        </w:rPr>
        <w:t>（</w:t>
      </w:r>
      <w:r w:rsidR="00B77622">
        <w:rPr>
          <w:rFonts w:hint="eastAsia"/>
        </w:rPr>
        <w:t>4</w:t>
      </w:r>
      <w:r>
        <w:rPr>
          <w:rFonts w:hint="eastAsia"/>
        </w:rPr>
        <w:t>）参加資格確認通知書及び仕様書等交付日</w:t>
      </w:r>
    </w:p>
    <w:p w14:paraId="06C849B7" w14:textId="535FA2CB" w:rsidR="00D678B0" w:rsidRDefault="00D678B0" w:rsidP="000F5F87">
      <w:pPr>
        <w:ind w:left="482" w:hangingChars="200" w:hanging="482"/>
      </w:pPr>
      <w:r>
        <w:tab/>
      </w:r>
      <w:r>
        <w:tab/>
      </w:r>
      <w:r>
        <w:tab/>
      </w:r>
      <w:r>
        <w:tab/>
      </w:r>
      <w:bookmarkStart w:id="5" w:name="_Hlk48749666"/>
      <w:r>
        <w:rPr>
          <w:rFonts w:hint="eastAsia"/>
        </w:rPr>
        <w:t>令和2年</w:t>
      </w:r>
      <w:r w:rsidR="004E2396">
        <w:rPr>
          <w:rFonts w:hint="eastAsia"/>
        </w:rPr>
        <w:t>11月 5</w:t>
      </w:r>
      <w:r>
        <w:rPr>
          <w:rFonts w:hint="eastAsia"/>
        </w:rPr>
        <w:t>日（</w:t>
      </w:r>
      <w:r w:rsidR="00314047">
        <w:rPr>
          <w:rFonts w:hint="eastAsia"/>
        </w:rPr>
        <w:t>火</w:t>
      </w:r>
      <w:r>
        <w:rPr>
          <w:rFonts w:hint="eastAsia"/>
        </w:rPr>
        <w:t>）</w:t>
      </w:r>
      <w:bookmarkEnd w:id="5"/>
    </w:p>
    <w:p w14:paraId="11D370E9" w14:textId="0F2B2B6A" w:rsidR="00D678B0" w:rsidRDefault="00D678B0" w:rsidP="000F5F87">
      <w:pPr>
        <w:ind w:left="482" w:hangingChars="200" w:hanging="482"/>
      </w:pPr>
      <w:r>
        <w:rPr>
          <w:rFonts w:hint="eastAsia"/>
        </w:rPr>
        <w:t>（</w:t>
      </w:r>
      <w:r w:rsidR="00B77622">
        <w:rPr>
          <w:rFonts w:hint="eastAsia"/>
        </w:rPr>
        <w:t>5</w:t>
      </w:r>
      <w:r>
        <w:rPr>
          <w:rFonts w:hint="eastAsia"/>
        </w:rPr>
        <w:t>）質問受付</w:t>
      </w:r>
      <w:r>
        <w:tab/>
      </w:r>
      <w:r>
        <w:tab/>
      </w:r>
      <w:r w:rsidR="00314047" w:rsidRPr="00314047">
        <w:rPr>
          <w:rFonts w:hint="eastAsia"/>
        </w:rPr>
        <w:t>令和</w:t>
      </w:r>
      <w:r w:rsidR="00314047" w:rsidRPr="00314047">
        <w:t>2年10月1</w:t>
      </w:r>
      <w:r w:rsidR="00140DD0">
        <w:rPr>
          <w:rFonts w:hint="eastAsia"/>
        </w:rPr>
        <w:t>7</w:t>
      </w:r>
      <w:r w:rsidR="00314047" w:rsidRPr="00314047">
        <w:t>日（</w:t>
      </w:r>
      <w:r w:rsidR="00140DD0">
        <w:rPr>
          <w:rFonts w:hint="eastAsia"/>
        </w:rPr>
        <w:t>土</w:t>
      </w:r>
      <w:r w:rsidR="00314047" w:rsidRPr="00314047">
        <w:t>）</w:t>
      </w:r>
      <w:r w:rsidRPr="00D678B0">
        <w:t>～令和2年</w:t>
      </w:r>
      <w:r w:rsidR="00314047">
        <w:rPr>
          <w:rFonts w:hint="eastAsia"/>
        </w:rPr>
        <w:t>1</w:t>
      </w:r>
      <w:r w:rsidR="004E2396">
        <w:rPr>
          <w:rFonts w:hint="eastAsia"/>
        </w:rPr>
        <w:t>1</w:t>
      </w:r>
      <w:r w:rsidRPr="00D678B0">
        <w:t>月</w:t>
      </w:r>
      <w:r w:rsidR="004E2396">
        <w:rPr>
          <w:rFonts w:hint="eastAsia"/>
        </w:rPr>
        <w:t>11</w:t>
      </w:r>
      <w:r w:rsidRPr="00D678B0">
        <w:t>日（</w:t>
      </w:r>
      <w:r w:rsidR="004E2396">
        <w:rPr>
          <w:rFonts w:hint="eastAsia"/>
        </w:rPr>
        <w:t>水</w:t>
      </w:r>
      <w:r w:rsidRPr="00D678B0">
        <w:t>）</w:t>
      </w:r>
    </w:p>
    <w:p w14:paraId="20BCAD25" w14:textId="3887DF09" w:rsidR="00D678B0" w:rsidRDefault="00D678B0" w:rsidP="000F5F87">
      <w:pPr>
        <w:ind w:left="482" w:hangingChars="200" w:hanging="482"/>
      </w:pPr>
      <w:r>
        <w:rPr>
          <w:rFonts w:hint="eastAsia"/>
        </w:rPr>
        <w:t>（</w:t>
      </w:r>
      <w:r w:rsidR="00B77622">
        <w:rPr>
          <w:rFonts w:hint="eastAsia"/>
        </w:rPr>
        <w:t>6</w:t>
      </w:r>
      <w:r>
        <w:rPr>
          <w:rFonts w:hint="eastAsia"/>
        </w:rPr>
        <w:t>）質問回答日</w:t>
      </w:r>
      <w:r>
        <w:tab/>
      </w:r>
      <w:r w:rsidRPr="00D678B0">
        <w:rPr>
          <w:rFonts w:hint="eastAsia"/>
        </w:rPr>
        <w:t>令和</w:t>
      </w:r>
      <w:r w:rsidRPr="00D678B0">
        <w:t>2年</w:t>
      </w:r>
      <w:r w:rsidR="004E2396">
        <w:rPr>
          <w:rFonts w:hint="eastAsia"/>
        </w:rPr>
        <w:t>11</w:t>
      </w:r>
      <w:r w:rsidRPr="00D678B0">
        <w:t>月</w:t>
      </w:r>
      <w:r w:rsidR="004E2396">
        <w:rPr>
          <w:rFonts w:hint="eastAsia"/>
        </w:rPr>
        <w:t>13</w:t>
      </w:r>
      <w:r w:rsidRPr="00D678B0">
        <w:t>日（</w:t>
      </w:r>
      <w:r w:rsidR="004E2396">
        <w:rPr>
          <w:rFonts w:hint="eastAsia"/>
        </w:rPr>
        <w:t>金</w:t>
      </w:r>
      <w:r w:rsidRPr="00D678B0">
        <w:t>）</w:t>
      </w:r>
      <w:r>
        <w:rPr>
          <w:rFonts w:hint="eastAsia"/>
        </w:rPr>
        <w:t>までの随時回答</w:t>
      </w:r>
    </w:p>
    <w:p w14:paraId="1A029659" w14:textId="0A73EFEC" w:rsidR="00D678B0" w:rsidRDefault="00D678B0" w:rsidP="000F5F87">
      <w:pPr>
        <w:ind w:left="482" w:hangingChars="200" w:hanging="482"/>
      </w:pPr>
      <w:r>
        <w:rPr>
          <w:rFonts w:hint="eastAsia"/>
        </w:rPr>
        <w:t>（</w:t>
      </w:r>
      <w:r w:rsidR="00B77622">
        <w:rPr>
          <w:rFonts w:hint="eastAsia"/>
        </w:rPr>
        <w:t>7</w:t>
      </w:r>
      <w:r>
        <w:rPr>
          <w:rFonts w:hint="eastAsia"/>
        </w:rPr>
        <w:t>）書類提出期限</w:t>
      </w:r>
      <w:r>
        <w:tab/>
      </w:r>
      <w:r w:rsidRPr="00D678B0">
        <w:rPr>
          <w:rFonts w:hint="eastAsia"/>
        </w:rPr>
        <w:t>令和</w:t>
      </w:r>
      <w:r w:rsidRPr="00D678B0">
        <w:t>2年</w:t>
      </w:r>
      <w:r w:rsidR="007F45BF">
        <w:rPr>
          <w:rFonts w:hint="eastAsia"/>
        </w:rPr>
        <w:t>1</w:t>
      </w:r>
      <w:r w:rsidR="004E2396">
        <w:rPr>
          <w:rFonts w:hint="eastAsia"/>
        </w:rPr>
        <w:t>2</w:t>
      </w:r>
      <w:r w:rsidRPr="00D678B0">
        <w:t>月</w:t>
      </w:r>
      <w:r w:rsidR="004E2396">
        <w:rPr>
          <w:rFonts w:hint="eastAsia"/>
        </w:rPr>
        <w:t>4</w:t>
      </w:r>
      <w:r w:rsidRPr="00D678B0">
        <w:t>日（</w:t>
      </w:r>
      <w:r w:rsidR="007F45BF">
        <w:rPr>
          <w:rFonts w:hint="eastAsia"/>
        </w:rPr>
        <w:t>金</w:t>
      </w:r>
      <w:r w:rsidRPr="00D678B0">
        <w:t>）午後5時まで</w:t>
      </w:r>
    </w:p>
    <w:p w14:paraId="4B203CB5" w14:textId="5276F14B" w:rsidR="00A452A9" w:rsidRDefault="00A452A9" w:rsidP="000F5F87">
      <w:pPr>
        <w:ind w:left="482" w:hangingChars="200" w:hanging="482"/>
      </w:pPr>
      <w:r>
        <w:rPr>
          <w:rFonts w:hint="eastAsia"/>
        </w:rPr>
        <w:t>（8）審査会（</w:t>
      </w:r>
      <w:r w:rsidRPr="00A452A9">
        <w:rPr>
          <w:rFonts w:hint="eastAsia"/>
        </w:rPr>
        <w:t>白百合学園　給食委託業務</w:t>
      </w:r>
      <w:r>
        <w:rPr>
          <w:rFonts w:hint="eastAsia"/>
        </w:rPr>
        <w:t>委託業者選考委員会）</w:t>
      </w:r>
    </w:p>
    <w:p w14:paraId="3813A00A" w14:textId="3CB4BB80" w:rsidR="00A452A9" w:rsidRPr="00B61CB9" w:rsidRDefault="00A452A9" w:rsidP="000F5F87">
      <w:pPr>
        <w:ind w:left="482" w:hangingChars="200" w:hanging="482"/>
      </w:pPr>
      <w:r>
        <w:tab/>
      </w:r>
      <w:r>
        <w:tab/>
      </w:r>
      <w:r>
        <w:tab/>
      </w:r>
      <w:r>
        <w:tab/>
      </w:r>
      <w:r w:rsidRPr="00A452A9">
        <w:rPr>
          <w:rFonts w:hint="eastAsia"/>
        </w:rPr>
        <w:t>令和</w:t>
      </w:r>
      <w:r w:rsidRPr="00A452A9">
        <w:t>2年</w:t>
      </w:r>
      <w:r w:rsidR="007F45BF">
        <w:rPr>
          <w:rFonts w:hint="eastAsia"/>
        </w:rPr>
        <w:t>12</w:t>
      </w:r>
      <w:r w:rsidRPr="00A452A9">
        <w:t>月</w:t>
      </w:r>
      <w:r w:rsidR="00B77622">
        <w:rPr>
          <w:rFonts w:hint="eastAsia"/>
        </w:rPr>
        <w:t>中</w:t>
      </w:r>
      <w:r w:rsidR="00684D0E">
        <w:rPr>
          <w:rFonts w:hint="eastAsia"/>
        </w:rPr>
        <w:t>旬</w:t>
      </w:r>
    </w:p>
    <w:p w14:paraId="3E7DFF6E" w14:textId="290362BF" w:rsidR="00A452A9" w:rsidRDefault="00A452A9" w:rsidP="000F5F87">
      <w:pPr>
        <w:ind w:left="482" w:hangingChars="200" w:hanging="482"/>
      </w:pPr>
      <w:r w:rsidRPr="00B61CB9">
        <w:rPr>
          <w:rFonts w:hint="eastAsia"/>
        </w:rPr>
        <w:t>（9）審査結果通知</w:t>
      </w:r>
      <w:r w:rsidRPr="00B61CB9">
        <w:tab/>
      </w:r>
      <w:r w:rsidRPr="00B61CB9">
        <w:rPr>
          <w:rFonts w:hint="eastAsia"/>
        </w:rPr>
        <w:t>令和</w:t>
      </w:r>
      <w:r w:rsidRPr="00B61CB9">
        <w:t>2年</w:t>
      </w:r>
      <w:r w:rsidR="007F45BF" w:rsidRPr="00B61CB9">
        <w:rPr>
          <w:rFonts w:hint="eastAsia"/>
        </w:rPr>
        <w:t>12</w:t>
      </w:r>
      <w:r w:rsidRPr="00B61CB9">
        <w:t>月</w:t>
      </w:r>
      <w:r w:rsidR="00684D0E">
        <w:rPr>
          <w:rFonts w:hint="eastAsia"/>
        </w:rPr>
        <w:t>下旬</w:t>
      </w:r>
    </w:p>
    <w:p w14:paraId="74B91957" w14:textId="75650789" w:rsidR="00A452A9" w:rsidRPr="00A452A9" w:rsidRDefault="00A452A9" w:rsidP="000F5F87">
      <w:pPr>
        <w:ind w:left="482" w:hangingChars="200" w:hanging="482"/>
      </w:pPr>
      <w:r>
        <w:rPr>
          <w:rFonts w:hint="eastAsia"/>
        </w:rPr>
        <w:t>（10）契約締結日</w:t>
      </w:r>
      <w:r>
        <w:tab/>
      </w:r>
      <w:r>
        <w:rPr>
          <w:rFonts w:hint="eastAsia"/>
        </w:rPr>
        <w:t>令和3年1月29日（金）を予定</w:t>
      </w:r>
    </w:p>
    <w:p w14:paraId="01EF1AD3" w14:textId="77777777" w:rsidR="00D678B0" w:rsidRPr="00D678B0" w:rsidRDefault="00D678B0" w:rsidP="000F5F87">
      <w:pPr>
        <w:ind w:left="482" w:hangingChars="200" w:hanging="482"/>
      </w:pPr>
    </w:p>
    <w:p w14:paraId="34781C4F" w14:textId="7AA01939" w:rsidR="000A4611" w:rsidRPr="000A4611" w:rsidRDefault="000A4611" w:rsidP="00AD4849">
      <w:pPr>
        <w:jc w:val="right"/>
      </w:pPr>
      <w:r>
        <w:rPr>
          <w:rFonts w:hint="eastAsia"/>
        </w:rPr>
        <w:t>以上</w:t>
      </w:r>
    </w:p>
    <w:p w14:paraId="3E799D70" w14:textId="77777777" w:rsidR="000A4611" w:rsidRDefault="000A4611" w:rsidP="000A4611"/>
    <w:sectPr w:rsidR="000A4611" w:rsidSect="008517C0">
      <w:footerReference w:type="default" r:id="rId7"/>
      <w:pgSz w:w="11906" w:h="16838" w:code="9"/>
      <w:pgMar w:top="1134" w:right="1134" w:bottom="1134" w:left="1134" w:header="851" w:footer="510"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A04B1" w14:textId="77777777" w:rsidR="00EC0249" w:rsidRDefault="00EC0249" w:rsidP="008517C0">
      <w:r>
        <w:separator/>
      </w:r>
    </w:p>
  </w:endnote>
  <w:endnote w:type="continuationSeparator" w:id="0">
    <w:p w14:paraId="626875C7" w14:textId="77777777" w:rsidR="00EC0249" w:rsidRDefault="00EC0249" w:rsidP="0085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8481704"/>
      <w:docPartObj>
        <w:docPartGallery w:val="Page Numbers (Bottom of Page)"/>
        <w:docPartUnique/>
      </w:docPartObj>
    </w:sdtPr>
    <w:sdtEndPr/>
    <w:sdtContent>
      <w:p w14:paraId="4D26FA75" w14:textId="568E74A4" w:rsidR="008517C0" w:rsidRDefault="008517C0">
        <w:pPr>
          <w:pStyle w:val="af"/>
          <w:jc w:val="right"/>
        </w:pPr>
        <w:r>
          <w:fldChar w:fldCharType="begin"/>
        </w:r>
        <w:r>
          <w:instrText>PAGE   \* MERGEFORMAT</w:instrText>
        </w:r>
        <w:r>
          <w:fldChar w:fldCharType="separate"/>
        </w:r>
        <w:r>
          <w:rPr>
            <w:lang w:val="ja-JP"/>
          </w:rPr>
          <w:t>2</w:t>
        </w:r>
        <w:r>
          <w:fldChar w:fldCharType="end"/>
        </w:r>
      </w:p>
    </w:sdtContent>
  </w:sdt>
  <w:p w14:paraId="6DC0CB35" w14:textId="77777777" w:rsidR="008517C0" w:rsidRDefault="008517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F1D39" w14:textId="77777777" w:rsidR="00EC0249" w:rsidRDefault="00EC0249" w:rsidP="008517C0">
      <w:r>
        <w:separator/>
      </w:r>
    </w:p>
  </w:footnote>
  <w:footnote w:type="continuationSeparator" w:id="0">
    <w:p w14:paraId="554476D8" w14:textId="77777777" w:rsidR="00EC0249" w:rsidRDefault="00EC0249" w:rsidP="00851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54768"/>
    <w:multiLevelType w:val="hybridMultilevel"/>
    <w:tmpl w:val="32CE84D0"/>
    <w:lvl w:ilvl="0" w:tplc="0409000F">
      <w:start w:val="1"/>
      <w:numFmt w:val="decimal"/>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29D055FE"/>
    <w:multiLevelType w:val="hybridMultilevel"/>
    <w:tmpl w:val="5F6407C4"/>
    <w:lvl w:ilvl="0" w:tplc="32B4756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D0662"/>
    <w:multiLevelType w:val="hybridMultilevel"/>
    <w:tmpl w:val="06E83D14"/>
    <w:lvl w:ilvl="0" w:tplc="0409000F">
      <w:start w:val="1"/>
      <w:numFmt w:val="decimal"/>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 w15:restartNumberingAfterBreak="0">
    <w:nsid w:val="380565A8"/>
    <w:multiLevelType w:val="hybridMultilevel"/>
    <w:tmpl w:val="B06A68DC"/>
    <w:lvl w:ilvl="0" w:tplc="32B47566">
      <w:start w:val="1"/>
      <w:numFmt w:val="decimal"/>
      <w:lvlText w:val="%1."/>
      <w:lvlJc w:val="left"/>
      <w:pPr>
        <w:ind w:left="988" w:hanging="420"/>
      </w:pPr>
      <w:rPr>
        <w:rFonts w:hint="eastAsia"/>
      </w:rPr>
    </w:lvl>
    <w:lvl w:ilvl="1" w:tplc="378202D2">
      <w:start w:val="4"/>
      <w:numFmt w:val="bullet"/>
      <w:lvlText w:val="※"/>
      <w:lvlJc w:val="left"/>
      <w:pPr>
        <w:ind w:left="1441" w:hanging="360"/>
      </w:pPr>
      <w:rPr>
        <w:rFonts w:ascii="ＭＳ 明朝" w:eastAsia="ＭＳ 明朝" w:hAnsi="ＭＳ 明朝" w:cstheme="minorBidi" w:hint="eastAsia"/>
      </w:r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4" w15:restartNumberingAfterBreak="0">
    <w:nsid w:val="4FC745DD"/>
    <w:multiLevelType w:val="hybridMultilevel"/>
    <w:tmpl w:val="E8A8212A"/>
    <w:lvl w:ilvl="0" w:tplc="0409000F">
      <w:start w:val="1"/>
      <w:numFmt w:val="decimal"/>
      <w:lvlText w:val="%1."/>
      <w:lvlJc w:val="left"/>
      <w:pPr>
        <w:ind w:left="1081" w:hanging="420"/>
      </w:p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5" w15:restartNumberingAfterBreak="0">
    <w:nsid w:val="5B74496B"/>
    <w:multiLevelType w:val="hybridMultilevel"/>
    <w:tmpl w:val="906CEB60"/>
    <w:lvl w:ilvl="0" w:tplc="32B4756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4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56"/>
    <w:rsid w:val="00030416"/>
    <w:rsid w:val="00083C4B"/>
    <w:rsid w:val="000A4611"/>
    <w:rsid w:val="000F5F87"/>
    <w:rsid w:val="001001E8"/>
    <w:rsid w:val="00140DD0"/>
    <w:rsid w:val="001E3552"/>
    <w:rsid w:val="001F0A9F"/>
    <w:rsid w:val="002C4D3E"/>
    <w:rsid w:val="00314047"/>
    <w:rsid w:val="00315921"/>
    <w:rsid w:val="003A59BA"/>
    <w:rsid w:val="00421D8A"/>
    <w:rsid w:val="004D0273"/>
    <w:rsid w:val="004E2396"/>
    <w:rsid w:val="0053629D"/>
    <w:rsid w:val="00604C6D"/>
    <w:rsid w:val="006715AC"/>
    <w:rsid w:val="00674C93"/>
    <w:rsid w:val="00676AAA"/>
    <w:rsid w:val="00684D0E"/>
    <w:rsid w:val="006C487D"/>
    <w:rsid w:val="006D7F63"/>
    <w:rsid w:val="007768D9"/>
    <w:rsid w:val="007F45BF"/>
    <w:rsid w:val="007F555D"/>
    <w:rsid w:val="0083031F"/>
    <w:rsid w:val="008517C0"/>
    <w:rsid w:val="009A109B"/>
    <w:rsid w:val="009B5798"/>
    <w:rsid w:val="009C0F59"/>
    <w:rsid w:val="00A4286F"/>
    <w:rsid w:val="00A452A9"/>
    <w:rsid w:val="00A90756"/>
    <w:rsid w:val="00A92D63"/>
    <w:rsid w:val="00AD4849"/>
    <w:rsid w:val="00B05838"/>
    <w:rsid w:val="00B27F1D"/>
    <w:rsid w:val="00B61CB9"/>
    <w:rsid w:val="00B76323"/>
    <w:rsid w:val="00B77622"/>
    <w:rsid w:val="00BB7A65"/>
    <w:rsid w:val="00C2295D"/>
    <w:rsid w:val="00C318E5"/>
    <w:rsid w:val="00C31B4B"/>
    <w:rsid w:val="00CB74D6"/>
    <w:rsid w:val="00CF081B"/>
    <w:rsid w:val="00D20822"/>
    <w:rsid w:val="00D678B0"/>
    <w:rsid w:val="00E649D9"/>
    <w:rsid w:val="00EC0249"/>
    <w:rsid w:val="00EF14EE"/>
    <w:rsid w:val="00F7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8AE14"/>
  <w15:chartTrackingRefBased/>
  <w15:docId w15:val="{3D6CC283-3AE3-42D9-853B-BAA9E1B7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4611"/>
    <w:pPr>
      <w:jc w:val="center"/>
    </w:pPr>
  </w:style>
  <w:style w:type="character" w:customStyle="1" w:styleId="a4">
    <w:name w:val="記 (文字)"/>
    <w:basedOn w:val="a0"/>
    <w:link w:val="a3"/>
    <w:uiPriority w:val="99"/>
    <w:rsid w:val="000A4611"/>
  </w:style>
  <w:style w:type="paragraph" w:styleId="a5">
    <w:name w:val="Closing"/>
    <w:basedOn w:val="a"/>
    <w:link w:val="a6"/>
    <w:uiPriority w:val="99"/>
    <w:unhideWhenUsed/>
    <w:rsid w:val="000A4611"/>
    <w:pPr>
      <w:jc w:val="right"/>
    </w:pPr>
  </w:style>
  <w:style w:type="character" w:customStyle="1" w:styleId="a6">
    <w:name w:val="結語 (文字)"/>
    <w:basedOn w:val="a0"/>
    <w:link w:val="a5"/>
    <w:uiPriority w:val="99"/>
    <w:rsid w:val="000A4611"/>
  </w:style>
  <w:style w:type="paragraph" w:styleId="a7">
    <w:name w:val="List Paragraph"/>
    <w:basedOn w:val="a"/>
    <w:uiPriority w:val="34"/>
    <w:qFormat/>
    <w:rsid w:val="006C487D"/>
    <w:pPr>
      <w:ind w:leftChars="400" w:left="840"/>
    </w:pPr>
  </w:style>
  <w:style w:type="paragraph" w:styleId="a8">
    <w:name w:val="Date"/>
    <w:basedOn w:val="a"/>
    <w:next w:val="a"/>
    <w:link w:val="a9"/>
    <w:uiPriority w:val="99"/>
    <w:semiHidden/>
    <w:unhideWhenUsed/>
    <w:rsid w:val="001E3552"/>
  </w:style>
  <w:style w:type="character" w:customStyle="1" w:styleId="a9">
    <w:name w:val="日付 (文字)"/>
    <w:basedOn w:val="a0"/>
    <w:link w:val="a8"/>
    <w:uiPriority w:val="99"/>
    <w:semiHidden/>
    <w:rsid w:val="001E3552"/>
  </w:style>
  <w:style w:type="table" w:styleId="aa">
    <w:name w:val="Table Grid"/>
    <w:basedOn w:val="a1"/>
    <w:uiPriority w:val="39"/>
    <w:rsid w:val="00B27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715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15AC"/>
    <w:rPr>
      <w:rFonts w:asciiTheme="majorHAnsi" w:eastAsiaTheme="majorEastAsia" w:hAnsiTheme="majorHAnsi" w:cstheme="majorBidi"/>
      <w:sz w:val="18"/>
      <w:szCs w:val="18"/>
    </w:rPr>
  </w:style>
  <w:style w:type="paragraph" w:styleId="ad">
    <w:name w:val="header"/>
    <w:basedOn w:val="a"/>
    <w:link w:val="ae"/>
    <w:uiPriority w:val="99"/>
    <w:unhideWhenUsed/>
    <w:rsid w:val="008517C0"/>
    <w:pPr>
      <w:tabs>
        <w:tab w:val="center" w:pos="4252"/>
        <w:tab w:val="right" w:pos="8504"/>
      </w:tabs>
      <w:snapToGrid w:val="0"/>
    </w:pPr>
  </w:style>
  <w:style w:type="character" w:customStyle="1" w:styleId="ae">
    <w:name w:val="ヘッダー (文字)"/>
    <w:basedOn w:val="a0"/>
    <w:link w:val="ad"/>
    <w:uiPriority w:val="99"/>
    <w:rsid w:val="008517C0"/>
  </w:style>
  <w:style w:type="paragraph" w:styleId="af">
    <w:name w:val="footer"/>
    <w:basedOn w:val="a"/>
    <w:link w:val="af0"/>
    <w:uiPriority w:val="99"/>
    <w:unhideWhenUsed/>
    <w:rsid w:val="008517C0"/>
    <w:pPr>
      <w:tabs>
        <w:tab w:val="center" w:pos="4252"/>
        <w:tab w:val="right" w:pos="8504"/>
      </w:tabs>
      <w:snapToGrid w:val="0"/>
    </w:pPr>
  </w:style>
  <w:style w:type="character" w:customStyle="1" w:styleId="af0">
    <w:name w:val="フッター (文字)"/>
    <w:basedOn w:val="a0"/>
    <w:link w:val="af"/>
    <w:uiPriority w:val="99"/>
    <w:rsid w:val="0085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Lenovo7001VJP</dc:creator>
  <cp:keywords/>
  <dc:description/>
  <cp:lastModifiedBy>Lenovo7001VJP</cp:lastModifiedBy>
  <cp:revision>4</cp:revision>
  <cp:lastPrinted>2020-09-30T00:37:00Z</cp:lastPrinted>
  <dcterms:created xsi:type="dcterms:W3CDTF">2020-10-06T00:59:00Z</dcterms:created>
  <dcterms:modified xsi:type="dcterms:W3CDTF">2020-10-06T01:37:00Z</dcterms:modified>
</cp:coreProperties>
</file>